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FB8B" w14:textId="71B2DF2A" w:rsidR="00314245" w:rsidRPr="007016A8" w:rsidRDefault="006F170A" w:rsidP="007016A8">
      <w:pPr>
        <w:pStyle w:val="Default"/>
        <w:rPr>
          <w:rFonts w:ascii="Arial" w:hAnsi="Arial" w:cs="Arial"/>
        </w:rPr>
      </w:pPr>
      <w:r w:rsidRPr="0063009C">
        <w:rPr>
          <w:rFonts w:asciiTheme="minorHAnsi" w:hAnsiTheme="minorHAnsi" w:cstheme="minorHAnsi"/>
        </w:rPr>
        <w:t xml:space="preserve">RIC Bela </w:t>
      </w:r>
      <w:proofErr w:type="spellStart"/>
      <w:r w:rsidRPr="0063009C">
        <w:rPr>
          <w:rFonts w:asciiTheme="minorHAnsi" w:hAnsiTheme="minorHAnsi" w:cstheme="minorHAnsi"/>
        </w:rPr>
        <w:t>krajina</w:t>
      </w:r>
      <w:proofErr w:type="spellEnd"/>
      <w:r w:rsidR="00314245" w:rsidRPr="0063009C">
        <w:rPr>
          <w:rFonts w:asciiTheme="minorHAnsi" w:hAnsiTheme="minorHAnsi" w:cstheme="minorHAnsi"/>
        </w:rPr>
        <w:t xml:space="preserve"> </w:t>
      </w:r>
      <w:proofErr w:type="spellStart"/>
      <w:r w:rsidR="00314245" w:rsidRPr="0063009C">
        <w:rPr>
          <w:rFonts w:asciiTheme="minorHAnsi" w:hAnsiTheme="minorHAnsi" w:cstheme="minorHAnsi"/>
        </w:rPr>
        <w:t>objavlja</w:t>
      </w:r>
      <w:proofErr w:type="spellEnd"/>
    </w:p>
    <w:p w14:paraId="6122ED4B" w14:textId="77777777" w:rsidR="00314245" w:rsidRPr="0063009C" w:rsidRDefault="00314245" w:rsidP="00314245">
      <w:pPr>
        <w:spacing w:after="0"/>
        <w:rPr>
          <w:rFonts w:asciiTheme="minorHAnsi" w:hAnsiTheme="minorHAnsi" w:cstheme="minorHAnsi"/>
          <w:b/>
          <w:sz w:val="16"/>
          <w:szCs w:val="24"/>
        </w:rPr>
      </w:pPr>
    </w:p>
    <w:p w14:paraId="13F6425F" w14:textId="1CDCE9EF" w:rsidR="00314245" w:rsidRPr="0063009C" w:rsidRDefault="00314245" w:rsidP="00AC39AE">
      <w:pPr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3009C">
        <w:rPr>
          <w:rFonts w:asciiTheme="minorHAnsi" w:hAnsiTheme="minorHAnsi" w:cstheme="minorHAnsi"/>
          <w:b/>
          <w:sz w:val="44"/>
          <w:szCs w:val="44"/>
        </w:rPr>
        <w:t xml:space="preserve">RAZPIS </w:t>
      </w:r>
      <w:r w:rsidRPr="0063009C">
        <w:rPr>
          <w:rFonts w:asciiTheme="minorHAnsi" w:hAnsiTheme="minorHAnsi" w:cstheme="minorHAnsi"/>
          <w:b/>
          <w:sz w:val="48"/>
          <w:szCs w:val="52"/>
        </w:rPr>
        <w:br/>
      </w:r>
      <w:r w:rsidRPr="0063009C">
        <w:rPr>
          <w:rFonts w:asciiTheme="minorHAnsi" w:hAnsiTheme="minorHAnsi" w:cstheme="minorHAnsi"/>
          <w:b/>
          <w:sz w:val="28"/>
          <w:szCs w:val="28"/>
        </w:rPr>
        <w:t xml:space="preserve">za pridobitev pravice do uporabe kolektivne blagovne znamke </w:t>
      </w:r>
      <w:r w:rsidR="006F170A" w:rsidRPr="0063009C">
        <w:rPr>
          <w:rFonts w:asciiTheme="minorHAnsi" w:hAnsiTheme="minorHAnsi" w:cstheme="minorHAnsi"/>
          <w:b/>
          <w:sz w:val="28"/>
          <w:szCs w:val="28"/>
        </w:rPr>
        <w:t>Belokranjsko</w:t>
      </w:r>
    </w:p>
    <w:p w14:paraId="695CEE1B" w14:textId="3708578C" w:rsidR="00314245" w:rsidRPr="0063009C" w:rsidRDefault="00314245" w:rsidP="00314245">
      <w:pPr>
        <w:spacing w:after="0"/>
        <w:rPr>
          <w:rFonts w:asciiTheme="minorHAnsi" w:hAnsiTheme="minorHAnsi" w:cstheme="minorHAnsi"/>
          <w:b/>
          <w:sz w:val="22"/>
          <w:szCs w:val="28"/>
        </w:rPr>
      </w:pPr>
    </w:p>
    <w:p w14:paraId="56135A31" w14:textId="77777777" w:rsidR="00D0607E" w:rsidRPr="0063009C" w:rsidRDefault="00D0607E" w:rsidP="00314245">
      <w:pPr>
        <w:spacing w:after="0"/>
        <w:rPr>
          <w:rFonts w:asciiTheme="minorHAnsi" w:hAnsiTheme="minorHAnsi" w:cstheme="minorHAnsi"/>
          <w:b/>
          <w:sz w:val="22"/>
          <w:szCs w:val="28"/>
        </w:rPr>
      </w:pPr>
    </w:p>
    <w:tbl>
      <w:tblPr>
        <w:tblStyle w:val="Tabelamrea"/>
        <w:tblW w:w="7797" w:type="dxa"/>
        <w:tblInd w:w="567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</w:tblGrid>
      <w:tr w:rsidR="0021797F" w:rsidRPr="0063009C" w14:paraId="6A02668B" w14:textId="77777777" w:rsidTr="00D0607E">
        <w:tc>
          <w:tcPr>
            <w:tcW w:w="7797" w:type="dxa"/>
          </w:tcPr>
          <w:p w14:paraId="2D277978" w14:textId="77777777" w:rsidR="00314245" w:rsidRPr="0063009C" w:rsidRDefault="00314245" w:rsidP="00F4018A">
            <w:pPr>
              <w:spacing w:after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5E6BCD81" w14:textId="228550D3" w:rsidR="00314245" w:rsidRPr="0063009C" w:rsidRDefault="00314245" w:rsidP="00F4018A">
            <w:pPr>
              <w:spacing w:after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3009C">
              <w:rPr>
                <w:rFonts w:asciiTheme="minorHAnsi" w:hAnsiTheme="minorHAnsi" w:cstheme="minorHAnsi"/>
                <w:sz w:val="23"/>
                <w:szCs w:val="23"/>
              </w:rPr>
              <w:t xml:space="preserve">S kolektivno blagovno znamko </w:t>
            </w:r>
            <w:r w:rsidR="006F170A" w:rsidRPr="0063009C">
              <w:rPr>
                <w:rFonts w:asciiTheme="minorHAnsi" w:hAnsiTheme="minorHAnsi" w:cstheme="minorHAnsi"/>
                <w:sz w:val="23"/>
                <w:szCs w:val="23"/>
              </w:rPr>
              <w:t>Belokranjsko</w:t>
            </w:r>
            <w:r w:rsidRPr="0063009C">
              <w:rPr>
                <w:rFonts w:asciiTheme="minorHAnsi" w:hAnsiTheme="minorHAnsi" w:cstheme="minorHAnsi"/>
                <w:sz w:val="23"/>
                <w:szCs w:val="23"/>
              </w:rPr>
              <w:t xml:space="preserve"> želimo poudariti in izpostaviti prepoznavnost rokodelskih izdelkov, pridelkov in živilskih izdelko</w:t>
            </w:r>
            <w:r w:rsidR="0021797F" w:rsidRPr="0063009C">
              <w:rPr>
                <w:rFonts w:asciiTheme="minorHAnsi" w:hAnsiTheme="minorHAnsi" w:cstheme="minorHAnsi"/>
                <w:sz w:val="23"/>
                <w:szCs w:val="23"/>
              </w:rPr>
              <w:t xml:space="preserve">v ter </w:t>
            </w:r>
            <w:r w:rsidRPr="0063009C">
              <w:rPr>
                <w:rFonts w:asciiTheme="minorHAnsi" w:hAnsiTheme="minorHAnsi" w:cstheme="minorHAnsi"/>
                <w:sz w:val="23"/>
                <w:szCs w:val="23"/>
              </w:rPr>
              <w:t>jedi in  pijač</w:t>
            </w:r>
            <w:r w:rsidR="0021797F" w:rsidRPr="0063009C">
              <w:rPr>
                <w:rFonts w:asciiTheme="minorHAnsi" w:hAnsiTheme="minorHAnsi" w:cstheme="minorHAnsi"/>
                <w:sz w:val="23"/>
                <w:szCs w:val="23"/>
              </w:rPr>
              <w:t xml:space="preserve"> postreženih na gostinski način ter</w:t>
            </w:r>
            <w:r w:rsidRPr="0063009C">
              <w:rPr>
                <w:rFonts w:asciiTheme="minorHAnsi" w:hAnsiTheme="minorHAnsi" w:cstheme="minorHAnsi"/>
                <w:sz w:val="23"/>
                <w:szCs w:val="23"/>
              </w:rPr>
              <w:t xml:space="preserve"> njihovih ponudnikov na območju podeljevanja pravice do uporabe KBZ </w:t>
            </w:r>
            <w:r w:rsidR="006F170A" w:rsidRPr="0063009C">
              <w:rPr>
                <w:rFonts w:asciiTheme="minorHAnsi" w:hAnsiTheme="minorHAnsi" w:cstheme="minorHAnsi"/>
                <w:sz w:val="23"/>
                <w:szCs w:val="23"/>
              </w:rPr>
              <w:t>Belokranjsko</w:t>
            </w:r>
            <w:r w:rsidR="00E13A01" w:rsidRPr="0063009C"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  <w:p w14:paraId="68B7B0B1" w14:textId="77777777" w:rsidR="00314245" w:rsidRPr="0063009C" w:rsidRDefault="00314245" w:rsidP="00F4018A">
            <w:pPr>
              <w:spacing w:after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7924C014" w14:textId="77777777" w:rsidR="00314245" w:rsidRPr="0063009C" w:rsidRDefault="00314245" w:rsidP="00314245">
      <w:pPr>
        <w:spacing w:after="0" w:line="288" w:lineRule="auto"/>
        <w:jc w:val="both"/>
        <w:rPr>
          <w:rFonts w:asciiTheme="minorHAnsi" w:hAnsiTheme="minorHAnsi" w:cstheme="minorHAnsi"/>
          <w:color w:val="005038"/>
          <w:sz w:val="20"/>
          <w:szCs w:val="24"/>
        </w:rPr>
      </w:pPr>
    </w:p>
    <w:p w14:paraId="11E9BA73" w14:textId="77777777" w:rsidR="00314245" w:rsidRPr="0063009C" w:rsidRDefault="00314245" w:rsidP="00314245">
      <w:pPr>
        <w:spacing w:after="0" w:line="288" w:lineRule="auto"/>
        <w:jc w:val="both"/>
        <w:rPr>
          <w:rFonts w:asciiTheme="minorHAnsi" w:hAnsiTheme="minorHAnsi" w:cstheme="minorHAnsi"/>
          <w:color w:val="005038"/>
          <w:sz w:val="6"/>
          <w:szCs w:val="24"/>
        </w:rPr>
      </w:pPr>
    </w:p>
    <w:p w14:paraId="792AB0CB" w14:textId="77777777" w:rsidR="00D0607E" w:rsidRPr="0063009C" w:rsidRDefault="00D0607E" w:rsidP="00314245">
      <w:pPr>
        <w:spacing w:after="0" w:line="288" w:lineRule="auto"/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4EA298EE" w14:textId="42E7171F" w:rsidR="00314245" w:rsidRPr="0063009C" w:rsidRDefault="00314245" w:rsidP="00314245">
      <w:pPr>
        <w:spacing w:after="0" w:line="288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63009C">
        <w:rPr>
          <w:rFonts w:asciiTheme="minorHAnsi" w:hAnsiTheme="minorHAnsi" w:cstheme="minorHAnsi"/>
          <w:b/>
          <w:sz w:val="23"/>
          <w:szCs w:val="23"/>
        </w:rPr>
        <w:t>Za pr</w:t>
      </w:r>
      <w:r w:rsidR="00E13A01" w:rsidRPr="0063009C">
        <w:rPr>
          <w:rFonts w:asciiTheme="minorHAnsi" w:hAnsiTheme="minorHAnsi" w:cstheme="minorHAnsi"/>
          <w:b/>
          <w:sz w:val="23"/>
          <w:szCs w:val="23"/>
        </w:rPr>
        <w:t>idobitev pravice do uporabe KBZ</w:t>
      </w:r>
      <w:r w:rsidRPr="0063009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6F170A" w:rsidRPr="0063009C">
        <w:rPr>
          <w:rFonts w:asciiTheme="minorHAnsi" w:hAnsiTheme="minorHAnsi" w:cstheme="minorHAnsi"/>
          <w:b/>
          <w:sz w:val="23"/>
          <w:szCs w:val="23"/>
        </w:rPr>
        <w:t>Belokranjsko</w:t>
      </w:r>
      <w:r w:rsidR="00E13A01" w:rsidRPr="0063009C">
        <w:rPr>
          <w:rFonts w:asciiTheme="minorHAnsi" w:hAnsiTheme="minorHAnsi" w:cstheme="minorHAnsi"/>
          <w:sz w:val="23"/>
          <w:szCs w:val="23"/>
        </w:rPr>
        <w:t xml:space="preserve"> </w:t>
      </w:r>
      <w:r w:rsidRPr="0063009C">
        <w:rPr>
          <w:rFonts w:asciiTheme="minorHAnsi" w:hAnsiTheme="minorHAnsi" w:cstheme="minorHAnsi"/>
          <w:b/>
          <w:sz w:val="23"/>
          <w:szCs w:val="23"/>
        </w:rPr>
        <w:t xml:space="preserve">se lahko prijavijo registrirane pravne ali fizične osebe </w:t>
      </w:r>
      <w:r w:rsidR="0021797F" w:rsidRPr="0063009C">
        <w:rPr>
          <w:rFonts w:asciiTheme="minorHAnsi" w:hAnsiTheme="minorHAnsi" w:cstheme="minorHAnsi"/>
          <w:b/>
          <w:sz w:val="23"/>
          <w:szCs w:val="23"/>
        </w:rPr>
        <w:t>s sedežem</w:t>
      </w:r>
      <w:r w:rsidR="0021797F" w:rsidRPr="0063009C">
        <w:rPr>
          <w:rFonts w:asciiTheme="minorHAnsi" w:hAnsiTheme="minorHAnsi" w:cstheme="minorHAnsi"/>
          <w:sz w:val="23"/>
          <w:szCs w:val="23"/>
        </w:rPr>
        <w:t xml:space="preserve"> </w:t>
      </w:r>
      <w:r w:rsidR="0021797F" w:rsidRPr="0063009C">
        <w:rPr>
          <w:rFonts w:asciiTheme="minorHAnsi" w:hAnsiTheme="minorHAnsi" w:cstheme="minorHAnsi"/>
          <w:b/>
          <w:sz w:val="23"/>
          <w:szCs w:val="23"/>
        </w:rPr>
        <w:t xml:space="preserve">na območju </w:t>
      </w:r>
      <w:r w:rsidR="006F170A" w:rsidRPr="0063009C">
        <w:rPr>
          <w:rFonts w:asciiTheme="minorHAnsi" w:hAnsiTheme="minorHAnsi" w:cstheme="minorHAnsi"/>
          <w:b/>
          <w:sz w:val="23"/>
          <w:szCs w:val="23"/>
        </w:rPr>
        <w:t>občin Bele krajine</w:t>
      </w:r>
      <w:r w:rsidR="00AF2EBF" w:rsidRPr="0063009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AF2EBF" w:rsidRPr="0063009C">
        <w:rPr>
          <w:rFonts w:asciiTheme="minorHAnsi" w:hAnsiTheme="minorHAnsi" w:cstheme="minorHAnsi"/>
          <w:sz w:val="23"/>
          <w:szCs w:val="23"/>
        </w:rPr>
        <w:t>(</w:t>
      </w:r>
      <w:r w:rsidR="0061293A">
        <w:rPr>
          <w:rFonts w:asciiTheme="minorHAnsi" w:hAnsiTheme="minorHAnsi" w:cstheme="minorHAnsi"/>
          <w:sz w:val="23"/>
          <w:szCs w:val="23"/>
        </w:rPr>
        <w:t>Črnomelj, Metlika, Semič</w:t>
      </w:r>
      <w:r w:rsidR="00AF2EBF" w:rsidRPr="0063009C">
        <w:rPr>
          <w:rFonts w:asciiTheme="minorHAnsi" w:hAnsiTheme="minorHAnsi" w:cstheme="minorHAnsi"/>
          <w:sz w:val="23"/>
          <w:szCs w:val="23"/>
        </w:rPr>
        <w:t>)</w:t>
      </w:r>
      <w:r w:rsidRPr="0063009C">
        <w:rPr>
          <w:rFonts w:asciiTheme="minorHAnsi" w:hAnsiTheme="minorHAnsi" w:cstheme="minorHAnsi"/>
          <w:sz w:val="23"/>
          <w:szCs w:val="23"/>
        </w:rPr>
        <w:t xml:space="preserve">, ki ponujajo </w:t>
      </w:r>
      <w:r w:rsidRPr="0063009C">
        <w:rPr>
          <w:rFonts w:asciiTheme="minorHAnsi" w:hAnsiTheme="minorHAnsi" w:cstheme="minorHAnsi"/>
          <w:b/>
          <w:sz w:val="23"/>
          <w:szCs w:val="23"/>
        </w:rPr>
        <w:t>pridelke, izdelke in storitve</w:t>
      </w:r>
      <w:r w:rsidRPr="0063009C">
        <w:rPr>
          <w:rFonts w:asciiTheme="minorHAnsi" w:hAnsiTheme="minorHAnsi" w:cstheme="minorHAnsi"/>
          <w:sz w:val="23"/>
          <w:szCs w:val="23"/>
        </w:rPr>
        <w:t xml:space="preserve">, kateri </w:t>
      </w:r>
      <w:r w:rsidRPr="0063009C">
        <w:rPr>
          <w:rFonts w:asciiTheme="minorHAnsi" w:hAnsiTheme="minorHAnsi" w:cstheme="minorHAnsi"/>
          <w:b/>
          <w:sz w:val="23"/>
          <w:szCs w:val="23"/>
        </w:rPr>
        <w:t xml:space="preserve">izpolnjujejo </w:t>
      </w:r>
      <w:r w:rsidRPr="0063009C">
        <w:rPr>
          <w:rFonts w:asciiTheme="minorHAnsi" w:hAnsiTheme="minorHAnsi" w:cstheme="minorHAnsi"/>
          <w:sz w:val="23"/>
          <w:szCs w:val="23"/>
        </w:rPr>
        <w:t xml:space="preserve">naslednje </w:t>
      </w:r>
      <w:r w:rsidRPr="0063009C">
        <w:rPr>
          <w:rFonts w:asciiTheme="minorHAnsi" w:hAnsiTheme="minorHAnsi" w:cstheme="minorHAnsi"/>
          <w:b/>
          <w:sz w:val="23"/>
          <w:szCs w:val="23"/>
        </w:rPr>
        <w:t>splošne pogoje</w:t>
      </w:r>
      <w:r w:rsidRPr="0063009C">
        <w:rPr>
          <w:rFonts w:asciiTheme="minorHAnsi" w:hAnsiTheme="minorHAnsi" w:cstheme="minorHAnsi"/>
          <w:sz w:val="23"/>
          <w:szCs w:val="23"/>
        </w:rPr>
        <w:t xml:space="preserve">: </w:t>
      </w:r>
    </w:p>
    <w:p w14:paraId="4ED1C36B" w14:textId="7C6DE770" w:rsidR="00314245" w:rsidRPr="0063009C" w:rsidRDefault="00314245" w:rsidP="0021797F">
      <w:pPr>
        <w:pStyle w:val="Odstavekseznama"/>
        <w:numPr>
          <w:ilvl w:val="0"/>
          <w:numId w:val="3"/>
        </w:numPr>
        <w:spacing w:after="0" w:line="288" w:lineRule="auto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63009C">
        <w:rPr>
          <w:rFonts w:asciiTheme="minorHAnsi" w:hAnsiTheme="minorHAnsi" w:cstheme="minorHAnsi"/>
          <w:sz w:val="23"/>
          <w:szCs w:val="23"/>
        </w:rPr>
        <w:t>so pridelani oz. proizvedeni opremljeni in ponujeni po zakonsko določenih predpisih in standardih</w:t>
      </w:r>
      <w:r w:rsidR="00E13A01" w:rsidRPr="0063009C">
        <w:rPr>
          <w:rFonts w:asciiTheme="minorHAnsi" w:hAnsiTheme="minorHAnsi" w:cstheme="minorHAnsi"/>
          <w:sz w:val="23"/>
          <w:szCs w:val="23"/>
        </w:rPr>
        <w:t xml:space="preserve"> na območju občin</w:t>
      </w:r>
      <w:r w:rsidR="006F170A" w:rsidRPr="0063009C">
        <w:rPr>
          <w:rFonts w:asciiTheme="minorHAnsi" w:hAnsiTheme="minorHAnsi" w:cstheme="minorHAnsi"/>
          <w:sz w:val="23"/>
          <w:szCs w:val="23"/>
        </w:rPr>
        <w:t xml:space="preserve"> Bele krajine,</w:t>
      </w:r>
    </w:p>
    <w:p w14:paraId="6042BB5B" w14:textId="77777777" w:rsidR="0021797F" w:rsidRPr="0063009C" w:rsidRDefault="0021797F" w:rsidP="0021797F">
      <w:pPr>
        <w:pStyle w:val="Odstavekseznama"/>
        <w:numPr>
          <w:ilvl w:val="0"/>
          <w:numId w:val="3"/>
        </w:numPr>
        <w:spacing w:after="0" w:line="288" w:lineRule="auto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63009C">
        <w:rPr>
          <w:rFonts w:asciiTheme="minorHAnsi" w:hAnsiTheme="minorHAnsi" w:cstheme="minorHAnsi"/>
          <w:sz w:val="23"/>
          <w:szCs w:val="23"/>
        </w:rPr>
        <w:t>so pridelani oz. proizvedeni in opremljeni na naravi in ljudem čimbolj prijazen in trajnosten način,</w:t>
      </w:r>
    </w:p>
    <w:p w14:paraId="7B1A89F1" w14:textId="77777777" w:rsidR="0021797F" w:rsidRPr="0063009C" w:rsidRDefault="0021797F" w:rsidP="0021797F">
      <w:pPr>
        <w:pStyle w:val="Odstavekseznama"/>
        <w:numPr>
          <w:ilvl w:val="0"/>
          <w:numId w:val="3"/>
        </w:numPr>
        <w:spacing w:after="0" w:line="288" w:lineRule="auto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63009C">
        <w:rPr>
          <w:rFonts w:asciiTheme="minorHAnsi" w:hAnsiTheme="minorHAnsi" w:cstheme="minorHAnsi"/>
          <w:sz w:val="23"/>
          <w:szCs w:val="23"/>
        </w:rPr>
        <w:t>celotna proizvodnja (nabava živil in gradiv) in prodaja sta sledljivi,</w:t>
      </w:r>
    </w:p>
    <w:p w14:paraId="442AD45E" w14:textId="45B9E52C" w:rsidR="0021797F" w:rsidRPr="0063009C" w:rsidRDefault="00314245" w:rsidP="0021797F">
      <w:pPr>
        <w:pStyle w:val="Odstavekseznama"/>
        <w:numPr>
          <w:ilvl w:val="0"/>
          <w:numId w:val="3"/>
        </w:numPr>
        <w:spacing w:after="0" w:line="288" w:lineRule="auto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63009C">
        <w:rPr>
          <w:rFonts w:asciiTheme="minorHAnsi" w:hAnsiTheme="minorHAnsi" w:cstheme="minorHAnsi"/>
          <w:sz w:val="23"/>
          <w:szCs w:val="23"/>
        </w:rPr>
        <w:t xml:space="preserve">zagotavljajo ustrezno </w:t>
      </w:r>
      <w:r w:rsidR="00D0607E" w:rsidRPr="0063009C">
        <w:rPr>
          <w:rFonts w:asciiTheme="minorHAnsi" w:hAnsiTheme="minorHAnsi" w:cstheme="minorHAnsi"/>
          <w:sz w:val="23"/>
          <w:szCs w:val="23"/>
        </w:rPr>
        <w:t xml:space="preserve">visoko </w:t>
      </w:r>
      <w:r w:rsidRPr="0063009C">
        <w:rPr>
          <w:rFonts w:asciiTheme="minorHAnsi" w:hAnsiTheme="minorHAnsi" w:cstheme="minorHAnsi"/>
          <w:sz w:val="23"/>
          <w:szCs w:val="23"/>
        </w:rPr>
        <w:t xml:space="preserve">kakovost, </w:t>
      </w:r>
    </w:p>
    <w:p w14:paraId="3A21F0B1" w14:textId="4443F71E" w:rsidR="0021797F" w:rsidRPr="0063009C" w:rsidRDefault="0021797F" w:rsidP="0021797F">
      <w:pPr>
        <w:pStyle w:val="Odstavekseznama"/>
        <w:numPr>
          <w:ilvl w:val="0"/>
          <w:numId w:val="3"/>
        </w:numPr>
        <w:spacing w:after="0" w:line="288" w:lineRule="auto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63009C">
        <w:rPr>
          <w:rFonts w:asciiTheme="minorHAnsi" w:hAnsiTheme="minorHAnsi" w:cstheme="minorHAnsi"/>
          <w:sz w:val="23"/>
          <w:szCs w:val="23"/>
        </w:rPr>
        <w:t xml:space="preserve">izvor-poreklo idej, gradiv, živil, vzorcev, postopkov izdelave izdelkov oz. izvedbe storitev mora biti vsaj 70 % za izdelke in 50 % za jedi in pijače (recepture in tehnologija priprave jedi in pijač) iz območja, ki ga pokriva KBZ </w:t>
      </w:r>
      <w:r w:rsidR="006F170A" w:rsidRPr="0063009C">
        <w:rPr>
          <w:rFonts w:asciiTheme="minorHAnsi" w:hAnsiTheme="minorHAnsi" w:cstheme="minorHAnsi"/>
          <w:sz w:val="23"/>
          <w:szCs w:val="23"/>
        </w:rPr>
        <w:t>Belokranjsko</w:t>
      </w:r>
      <w:r w:rsidRPr="0063009C">
        <w:rPr>
          <w:rFonts w:asciiTheme="minorHAnsi" w:hAnsiTheme="minorHAnsi" w:cstheme="minorHAnsi"/>
          <w:sz w:val="23"/>
          <w:szCs w:val="23"/>
        </w:rPr>
        <w:t xml:space="preserve"> oz. 100 % iz območja Slovenije, razen, če gradiv oz. živil za določene izdelke/storitve (jedi in pijače) ni mogoče zagotoviti v Sloveniji, nosijo pa močno zgodbo opredeljenega območja,</w:t>
      </w:r>
    </w:p>
    <w:p w14:paraId="431B8846" w14:textId="4B018F82" w:rsidR="00314245" w:rsidRPr="0063009C" w:rsidRDefault="00314245" w:rsidP="0021797F">
      <w:pPr>
        <w:pStyle w:val="Odstavekseznama"/>
        <w:numPr>
          <w:ilvl w:val="0"/>
          <w:numId w:val="3"/>
        </w:numPr>
        <w:spacing w:after="0" w:line="288" w:lineRule="auto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63009C">
        <w:rPr>
          <w:rFonts w:asciiTheme="minorHAnsi" w:hAnsiTheme="minorHAnsi" w:cstheme="minorHAnsi"/>
          <w:sz w:val="23"/>
          <w:szCs w:val="23"/>
        </w:rPr>
        <w:t>rokodelski izdelki in izdelki unikatnega in industrijskega oblikovanja temeljijo predvsem na naravnih gradivih in gradivih, ki so značilna za območje po</w:t>
      </w:r>
      <w:r w:rsidR="0021797F" w:rsidRPr="0063009C">
        <w:rPr>
          <w:rFonts w:asciiTheme="minorHAnsi" w:hAnsiTheme="minorHAnsi" w:cstheme="minorHAnsi"/>
          <w:sz w:val="23"/>
          <w:szCs w:val="23"/>
        </w:rPr>
        <w:t>deljevanja pravice</w:t>
      </w:r>
      <w:r w:rsidRPr="0063009C">
        <w:rPr>
          <w:rFonts w:asciiTheme="minorHAnsi" w:hAnsiTheme="minorHAnsi" w:cstheme="minorHAnsi"/>
          <w:sz w:val="23"/>
          <w:szCs w:val="23"/>
        </w:rPr>
        <w:t xml:space="preserve"> do uporabe KBZ in upoštevajo rokod</w:t>
      </w:r>
      <w:r w:rsidR="00D92A05" w:rsidRPr="0063009C">
        <w:rPr>
          <w:rFonts w:asciiTheme="minorHAnsi" w:hAnsiTheme="minorHAnsi" w:cstheme="minorHAnsi"/>
          <w:sz w:val="23"/>
          <w:szCs w:val="23"/>
        </w:rPr>
        <w:t>elsko kulturno dediščino</w:t>
      </w:r>
      <w:r w:rsidR="0021797F" w:rsidRPr="0063009C">
        <w:rPr>
          <w:rFonts w:asciiTheme="minorHAnsi" w:hAnsiTheme="minorHAnsi" w:cstheme="minorHAnsi"/>
          <w:sz w:val="23"/>
          <w:szCs w:val="23"/>
        </w:rPr>
        <w:t xml:space="preserve"> ter umetniški vtis</w:t>
      </w:r>
      <w:r w:rsidR="00D92A05" w:rsidRPr="0063009C">
        <w:rPr>
          <w:rFonts w:asciiTheme="minorHAnsi" w:hAnsiTheme="minorHAnsi" w:cstheme="minorHAnsi"/>
          <w:sz w:val="23"/>
          <w:szCs w:val="23"/>
        </w:rPr>
        <w:t xml:space="preserve"> območja</w:t>
      </w:r>
      <w:r w:rsidRPr="0063009C">
        <w:rPr>
          <w:rFonts w:asciiTheme="minorHAnsi" w:hAnsiTheme="minorHAnsi" w:cstheme="minorHAnsi"/>
          <w:sz w:val="23"/>
          <w:szCs w:val="23"/>
        </w:rPr>
        <w:t>,</w:t>
      </w:r>
    </w:p>
    <w:p w14:paraId="1247B455" w14:textId="63988FCA" w:rsidR="00314245" w:rsidRPr="0063009C" w:rsidRDefault="00314245" w:rsidP="0021797F">
      <w:pPr>
        <w:pStyle w:val="Odstavekseznama"/>
        <w:numPr>
          <w:ilvl w:val="0"/>
          <w:numId w:val="3"/>
        </w:numPr>
        <w:spacing w:after="0" w:line="288" w:lineRule="auto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63009C">
        <w:rPr>
          <w:rFonts w:asciiTheme="minorHAnsi" w:hAnsiTheme="minorHAnsi" w:cstheme="minorHAnsi"/>
          <w:sz w:val="23"/>
          <w:szCs w:val="23"/>
        </w:rPr>
        <w:t>so opremljeni s celostno komunikacijsko podobo</w:t>
      </w:r>
      <w:r w:rsidR="00D92A05" w:rsidRPr="0063009C">
        <w:rPr>
          <w:rFonts w:asciiTheme="minorHAnsi" w:hAnsiTheme="minorHAnsi" w:cstheme="minorHAnsi"/>
          <w:sz w:val="23"/>
          <w:szCs w:val="23"/>
        </w:rPr>
        <w:t xml:space="preserve"> (embalaža, etiketa)</w:t>
      </w:r>
      <w:r w:rsidR="0021797F" w:rsidRPr="0063009C">
        <w:rPr>
          <w:rFonts w:asciiTheme="minorHAnsi" w:hAnsiTheme="minorHAnsi" w:cstheme="minorHAnsi"/>
          <w:sz w:val="23"/>
          <w:szCs w:val="23"/>
        </w:rPr>
        <w:t>, zgodbo, sloganom v slovenskem in angleškem jeziku</w:t>
      </w:r>
      <w:r w:rsidR="001519A8" w:rsidRPr="0063009C">
        <w:rPr>
          <w:rFonts w:asciiTheme="minorHAnsi" w:hAnsiTheme="minorHAnsi" w:cstheme="minorHAnsi"/>
          <w:sz w:val="23"/>
          <w:szCs w:val="23"/>
        </w:rPr>
        <w:t>, (navodili za uporabo)</w:t>
      </w:r>
      <w:r w:rsidRPr="0063009C">
        <w:rPr>
          <w:rFonts w:asciiTheme="minorHAnsi" w:hAnsiTheme="minorHAnsi" w:cstheme="minorHAnsi"/>
          <w:sz w:val="23"/>
          <w:szCs w:val="23"/>
        </w:rPr>
        <w:t xml:space="preserve"> in ceno – primerni za na prodajno polico.</w:t>
      </w:r>
    </w:p>
    <w:p w14:paraId="63DDDE9E" w14:textId="77777777" w:rsidR="00314245" w:rsidRPr="0063009C" w:rsidRDefault="00314245" w:rsidP="00314245">
      <w:pPr>
        <w:spacing w:after="0"/>
        <w:jc w:val="both"/>
        <w:rPr>
          <w:rFonts w:asciiTheme="minorHAnsi" w:hAnsiTheme="minorHAnsi" w:cstheme="minorHAnsi"/>
          <w:i/>
          <w:sz w:val="20"/>
          <w:szCs w:val="23"/>
        </w:rPr>
      </w:pPr>
    </w:p>
    <w:p w14:paraId="35D28B8B" w14:textId="497B3945" w:rsidR="00314245" w:rsidRPr="0063009C" w:rsidRDefault="00314245" w:rsidP="00CF7E68">
      <w:pPr>
        <w:spacing w:after="160" w:line="259" w:lineRule="auto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63009C">
        <w:rPr>
          <w:rFonts w:asciiTheme="minorHAnsi" w:hAnsiTheme="minorHAnsi" w:cstheme="minorHAnsi"/>
          <w:b/>
          <w:sz w:val="23"/>
          <w:szCs w:val="23"/>
        </w:rPr>
        <w:t>KBZ</w:t>
      </w:r>
      <w:r w:rsidR="00D0607E" w:rsidRPr="0063009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4352BB" w:rsidRPr="0063009C">
        <w:rPr>
          <w:rFonts w:asciiTheme="minorHAnsi" w:hAnsiTheme="minorHAnsi" w:cstheme="minorHAnsi"/>
          <w:b/>
          <w:sz w:val="23"/>
          <w:szCs w:val="23"/>
        </w:rPr>
        <w:t>Belokranjsko</w:t>
      </w:r>
      <w:r w:rsidRPr="0063009C">
        <w:rPr>
          <w:rFonts w:asciiTheme="minorHAnsi" w:hAnsiTheme="minorHAnsi" w:cstheme="minorHAnsi"/>
          <w:sz w:val="23"/>
          <w:szCs w:val="23"/>
        </w:rPr>
        <w:t xml:space="preserve"> se uporablja za označevanje </w:t>
      </w:r>
      <w:r w:rsidRPr="0063009C">
        <w:rPr>
          <w:rFonts w:asciiTheme="minorHAnsi" w:hAnsiTheme="minorHAnsi" w:cstheme="minorHAnsi"/>
          <w:b/>
          <w:sz w:val="23"/>
          <w:szCs w:val="23"/>
        </w:rPr>
        <w:t>kakovosti</w:t>
      </w:r>
      <w:r w:rsidR="00D0607E" w:rsidRPr="0063009C">
        <w:rPr>
          <w:rFonts w:asciiTheme="minorHAnsi" w:hAnsiTheme="minorHAnsi" w:cstheme="minorHAnsi"/>
          <w:b/>
          <w:sz w:val="23"/>
          <w:szCs w:val="23"/>
        </w:rPr>
        <w:t xml:space="preserve"> in izvora-porekla:</w:t>
      </w:r>
    </w:p>
    <w:p w14:paraId="69402F6E" w14:textId="77777777" w:rsidR="00314245" w:rsidRPr="0063009C" w:rsidRDefault="00314245" w:rsidP="00CF7E68">
      <w:pPr>
        <w:pStyle w:val="Odstavekseznama"/>
        <w:numPr>
          <w:ilvl w:val="0"/>
          <w:numId w:val="4"/>
        </w:numPr>
        <w:spacing w:after="0"/>
        <w:ind w:left="426"/>
        <w:jc w:val="both"/>
        <w:rPr>
          <w:rFonts w:asciiTheme="minorHAnsi" w:hAnsiTheme="minorHAnsi" w:cstheme="minorHAnsi"/>
          <w:b/>
          <w:sz w:val="23"/>
          <w:szCs w:val="23"/>
        </w:rPr>
      </w:pPr>
      <w:r w:rsidRPr="0063009C">
        <w:rPr>
          <w:rFonts w:asciiTheme="minorHAnsi" w:hAnsiTheme="minorHAnsi" w:cstheme="minorHAnsi"/>
          <w:b/>
          <w:sz w:val="23"/>
          <w:szCs w:val="23"/>
        </w:rPr>
        <w:t>rokodelskih izdelkov in izdelkov unikatnega ter industrijskega oblikovanja,</w:t>
      </w:r>
    </w:p>
    <w:p w14:paraId="5E688A4B" w14:textId="77777777" w:rsidR="00314245" w:rsidRPr="0063009C" w:rsidRDefault="00314245" w:rsidP="00CF7E68">
      <w:pPr>
        <w:pStyle w:val="Odstavekseznama"/>
        <w:numPr>
          <w:ilvl w:val="0"/>
          <w:numId w:val="4"/>
        </w:numPr>
        <w:spacing w:after="0"/>
        <w:ind w:left="426"/>
        <w:rPr>
          <w:rFonts w:asciiTheme="minorHAnsi" w:hAnsiTheme="minorHAnsi" w:cstheme="minorHAnsi"/>
          <w:b/>
          <w:sz w:val="23"/>
          <w:szCs w:val="23"/>
        </w:rPr>
      </w:pPr>
      <w:r w:rsidRPr="0063009C">
        <w:rPr>
          <w:rFonts w:asciiTheme="minorHAnsi" w:hAnsiTheme="minorHAnsi" w:cstheme="minorHAnsi"/>
          <w:b/>
          <w:sz w:val="23"/>
          <w:szCs w:val="23"/>
        </w:rPr>
        <w:t xml:space="preserve">pridelkov </w:t>
      </w:r>
      <w:r w:rsidRPr="0063009C">
        <w:rPr>
          <w:rFonts w:asciiTheme="minorHAnsi" w:hAnsiTheme="minorHAnsi" w:cstheme="minorHAnsi"/>
          <w:sz w:val="23"/>
          <w:szCs w:val="23"/>
        </w:rPr>
        <w:t>(npr. sadja, zelenjave, poljščin, svežih zelišč in začimb)</w:t>
      </w:r>
      <w:r w:rsidRPr="0063009C">
        <w:rPr>
          <w:rFonts w:asciiTheme="minorHAnsi" w:hAnsiTheme="minorHAnsi" w:cstheme="minorHAnsi"/>
          <w:b/>
          <w:sz w:val="23"/>
          <w:szCs w:val="23"/>
        </w:rPr>
        <w:t xml:space="preserve"> in živilskih izdelkov </w:t>
      </w:r>
      <w:r w:rsidRPr="0063009C">
        <w:rPr>
          <w:rFonts w:asciiTheme="minorHAnsi" w:hAnsiTheme="minorHAnsi" w:cstheme="minorHAnsi"/>
          <w:sz w:val="23"/>
          <w:szCs w:val="23"/>
        </w:rPr>
        <w:t>(npr.: iz mleka, mesa, sadja, zelenjave, žit ipd.),</w:t>
      </w:r>
    </w:p>
    <w:p w14:paraId="6B8E3855" w14:textId="77777777" w:rsidR="00314245" w:rsidRPr="0063009C" w:rsidRDefault="00314245" w:rsidP="00CF7E68">
      <w:pPr>
        <w:pStyle w:val="Odstavekseznama"/>
        <w:numPr>
          <w:ilvl w:val="0"/>
          <w:numId w:val="4"/>
        </w:numPr>
        <w:spacing w:after="0"/>
        <w:ind w:left="426"/>
        <w:jc w:val="both"/>
        <w:rPr>
          <w:rFonts w:asciiTheme="minorHAnsi" w:hAnsiTheme="minorHAnsi" w:cstheme="minorHAnsi"/>
          <w:b/>
          <w:sz w:val="23"/>
          <w:szCs w:val="23"/>
        </w:rPr>
      </w:pPr>
      <w:r w:rsidRPr="0063009C">
        <w:rPr>
          <w:rFonts w:asciiTheme="minorHAnsi" w:hAnsiTheme="minorHAnsi" w:cstheme="minorHAnsi"/>
          <w:b/>
          <w:sz w:val="23"/>
          <w:szCs w:val="23"/>
        </w:rPr>
        <w:t xml:space="preserve">jedi in pijač postreženih na gostinski način, </w:t>
      </w:r>
    </w:p>
    <w:p w14:paraId="7F4E7A3D" w14:textId="40E0BE25" w:rsidR="00314245" w:rsidRPr="0063009C" w:rsidRDefault="00314245" w:rsidP="00314245">
      <w:pPr>
        <w:spacing w:after="0"/>
        <w:ind w:left="45"/>
        <w:jc w:val="both"/>
        <w:rPr>
          <w:rFonts w:asciiTheme="minorHAnsi" w:hAnsiTheme="minorHAnsi" w:cstheme="minorHAnsi"/>
          <w:sz w:val="23"/>
          <w:szCs w:val="23"/>
        </w:rPr>
      </w:pPr>
      <w:r w:rsidRPr="0063009C">
        <w:rPr>
          <w:rFonts w:asciiTheme="minorHAnsi" w:hAnsiTheme="minorHAnsi" w:cstheme="minorHAnsi"/>
          <w:sz w:val="23"/>
          <w:szCs w:val="23"/>
        </w:rPr>
        <w:t>na območju</w:t>
      </w:r>
      <w:r w:rsidR="00D0607E" w:rsidRPr="0063009C">
        <w:rPr>
          <w:rFonts w:asciiTheme="minorHAnsi" w:hAnsiTheme="minorHAnsi" w:cstheme="minorHAnsi"/>
          <w:sz w:val="23"/>
          <w:szCs w:val="23"/>
        </w:rPr>
        <w:t xml:space="preserve"> podeljevanja pravice</w:t>
      </w:r>
      <w:r w:rsidR="00E13A01" w:rsidRPr="0063009C">
        <w:rPr>
          <w:rFonts w:asciiTheme="minorHAnsi" w:hAnsiTheme="minorHAnsi" w:cstheme="minorHAnsi"/>
          <w:sz w:val="23"/>
          <w:szCs w:val="23"/>
        </w:rPr>
        <w:t xml:space="preserve"> do uporabe KBZ</w:t>
      </w:r>
      <w:r w:rsidRPr="0063009C">
        <w:rPr>
          <w:rFonts w:asciiTheme="minorHAnsi" w:hAnsiTheme="minorHAnsi" w:cstheme="minorHAnsi"/>
          <w:sz w:val="23"/>
          <w:szCs w:val="23"/>
        </w:rPr>
        <w:t>.</w:t>
      </w:r>
    </w:p>
    <w:p w14:paraId="00B46702" w14:textId="2BB2A346" w:rsidR="00314245" w:rsidRPr="0063009C" w:rsidRDefault="00314245" w:rsidP="00314245">
      <w:pPr>
        <w:spacing w:after="0"/>
        <w:ind w:left="45"/>
        <w:jc w:val="both"/>
        <w:rPr>
          <w:rFonts w:asciiTheme="minorHAnsi" w:hAnsiTheme="minorHAnsi" w:cstheme="minorHAnsi"/>
          <w:sz w:val="23"/>
          <w:szCs w:val="23"/>
        </w:rPr>
      </w:pPr>
    </w:p>
    <w:p w14:paraId="7F2E9037" w14:textId="77777777" w:rsidR="00CF7E68" w:rsidRPr="0063009C" w:rsidRDefault="00CF7E68" w:rsidP="00314245">
      <w:pPr>
        <w:spacing w:after="0"/>
        <w:ind w:left="45"/>
        <w:jc w:val="both"/>
        <w:rPr>
          <w:rFonts w:asciiTheme="minorHAnsi" w:hAnsiTheme="minorHAnsi" w:cstheme="minorHAnsi"/>
          <w:sz w:val="23"/>
          <w:szCs w:val="23"/>
        </w:rPr>
      </w:pPr>
    </w:p>
    <w:p w14:paraId="23E05A1F" w14:textId="082295AF" w:rsidR="00314245" w:rsidRPr="0063009C" w:rsidRDefault="00E13A01" w:rsidP="00314245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63009C">
        <w:rPr>
          <w:rFonts w:asciiTheme="minorHAnsi" w:hAnsiTheme="minorHAnsi" w:cstheme="minorHAnsi"/>
          <w:b/>
          <w:sz w:val="28"/>
          <w:szCs w:val="28"/>
        </w:rPr>
        <w:lastRenderedPageBreak/>
        <w:t>Termini ocenjevanj v letu 2022</w:t>
      </w:r>
      <w:r w:rsidR="00314245" w:rsidRPr="0063009C">
        <w:rPr>
          <w:rFonts w:asciiTheme="minorHAnsi" w:hAnsiTheme="minorHAnsi" w:cstheme="minorHAnsi"/>
          <w:b/>
          <w:sz w:val="28"/>
          <w:szCs w:val="28"/>
        </w:rPr>
        <w:t>:</w:t>
      </w:r>
    </w:p>
    <w:p w14:paraId="70EE190C" w14:textId="77777777" w:rsidR="00314245" w:rsidRPr="0063009C" w:rsidRDefault="00314245" w:rsidP="00314245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Style w:val="Tabelasvetlamrea"/>
        <w:tblW w:w="4688" w:type="pct"/>
        <w:tblInd w:w="567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31"/>
      </w:tblGrid>
      <w:tr w:rsidR="00314245" w:rsidRPr="0063009C" w14:paraId="5BBF0382" w14:textId="77777777" w:rsidTr="00CC5054">
        <w:tc>
          <w:tcPr>
            <w:tcW w:w="5000" w:type="pct"/>
          </w:tcPr>
          <w:p w14:paraId="7943D921" w14:textId="77777777" w:rsidR="00314245" w:rsidRPr="0063009C" w:rsidRDefault="00314245" w:rsidP="00F4018A">
            <w:pPr>
              <w:spacing w:after="0"/>
              <w:jc w:val="both"/>
              <w:rPr>
                <w:rFonts w:asciiTheme="minorHAnsi" w:hAnsiTheme="minorHAnsi" w:cstheme="minorHAnsi"/>
                <w:b/>
                <w:sz w:val="16"/>
                <w:szCs w:val="23"/>
                <w:lang w:eastAsia="sl-SI"/>
              </w:rPr>
            </w:pPr>
          </w:p>
          <w:p w14:paraId="3AEDC1A6" w14:textId="7FEDE475" w:rsidR="00314245" w:rsidRPr="0063009C" w:rsidRDefault="00314245" w:rsidP="00F4018A">
            <w:pPr>
              <w:spacing w:after="0"/>
              <w:jc w:val="both"/>
              <w:rPr>
                <w:rFonts w:asciiTheme="minorHAnsi" w:hAnsiTheme="minorHAnsi" w:cstheme="minorHAnsi"/>
                <w:sz w:val="23"/>
                <w:szCs w:val="23"/>
                <w:lang w:eastAsia="sl-SI"/>
              </w:rPr>
            </w:pPr>
            <w:r w:rsidRPr="0063009C">
              <w:rPr>
                <w:rFonts w:asciiTheme="minorHAnsi" w:hAnsiTheme="minorHAnsi" w:cstheme="minorHAnsi"/>
                <w:b/>
                <w:sz w:val="23"/>
                <w:szCs w:val="23"/>
                <w:lang w:eastAsia="sl-SI"/>
              </w:rPr>
              <w:t>Ocenjevanje rokodelskih izdelkov in izdelkov unikatnega in industrijskega oblikovanja</w:t>
            </w:r>
            <w:r w:rsidRPr="0063009C">
              <w:rPr>
                <w:rFonts w:asciiTheme="minorHAnsi" w:hAnsiTheme="minorHAnsi" w:cstheme="minorHAnsi"/>
                <w:sz w:val="23"/>
                <w:szCs w:val="23"/>
                <w:lang w:eastAsia="sl-SI"/>
              </w:rPr>
              <w:t xml:space="preserve"> bo potekalo </w:t>
            </w:r>
            <w:r w:rsidR="004352BB" w:rsidRPr="0063009C">
              <w:rPr>
                <w:rFonts w:asciiTheme="minorHAnsi" w:hAnsiTheme="minorHAnsi" w:cstheme="minorHAnsi"/>
                <w:b/>
                <w:sz w:val="23"/>
                <w:szCs w:val="23"/>
                <w:lang w:eastAsia="sl-SI"/>
              </w:rPr>
              <w:t>29</w:t>
            </w:r>
            <w:r w:rsidRPr="0063009C">
              <w:rPr>
                <w:rFonts w:asciiTheme="minorHAnsi" w:hAnsiTheme="minorHAnsi" w:cstheme="minorHAnsi"/>
                <w:b/>
                <w:sz w:val="23"/>
                <w:szCs w:val="23"/>
                <w:lang w:eastAsia="sl-SI"/>
              </w:rPr>
              <w:t xml:space="preserve">. </w:t>
            </w:r>
            <w:r w:rsidR="004352BB" w:rsidRPr="0063009C">
              <w:rPr>
                <w:rFonts w:asciiTheme="minorHAnsi" w:hAnsiTheme="minorHAnsi" w:cstheme="minorHAnsi"/>
                <w:b/>
                <w:sz w:val="23"/>
                <w:szCs w:val="23"/>
                <w:lang w:eastAsia="sl-SI"/>
              </w:rPr>
              <w:t>septembra</w:t>
            </w:r>
            <w:r w:rsidR="00E13A01" w:rsidRPr="0063009C">
              <w:rPr>
                <w:rFonts w:asciiTheme="minorHAnsi" w:hAnsiTheme="minorHAnsi" w:cstheme="minorHAnsi"/>
                <w:b/>
                <w:sz w:val="23"/>
                <w:szCs w:val="23"/>
                <w:lang w:eastAsia="sl-SI"/>
              </w:rPr>
              <w:t xml:space="preserve"> 2022</w:t>
            </w:r>
            <w:r w:rsidRPr="0063009C">
              <w:rPr>
                <w:rFonts w:asciiTheme="minorHAnsi" w:hAnsiTheme="minorHAnsi" w:cstheme="minorHAnsi"/>
                <w:b/>
                <w:sz w:val="23"/>
                <w:szCs w:val="23"/>
                <w:lang w:eastAsia="sl-SI"/>
              </w:rPr>
              <w:t xml:space="preserve"> </w:t>
            </w:r>
            <w:r w:rsidR="00CA29C2" w:rsidRPr="0063009C">
              <w:rPr>
                <w:rFonts w:asciiTheme="minorHAnsi" w:hAnsiTheme="minorHAnsi" w:cstheme="minorHAnsi"/>
                <w:sz w:val="23"/>
                <w:szCs w:val="23"/>
                <w:lang w:eastAsia="sl-SI"/>
              </w:rPr>
              <w:t>med 1</w:t>
            </w:r>
            <w:r w:rsidR="00E13A01" w:rsidRPr="0063009C">
              <w:rPr>
                <w:rFonts w:asciiTheme="minorHAnsi" w:hAnsiTheme="minorHAnsi" w:cstheme="minorHAnsi"/>
                <w:sz w:val="23"/>
                <w:szCs w:val="23"/>
                <w:lang w:eastAsia="sl-SI"/>
              </w:rPr>
              <w:t>2.00 in 15</w:t>
            </w:r>
            <w:r w:rsidRPr="0063009C">
              <w:rPr>
                <w:rFonts w:asciiTheme="minorHAnsi" w:hAnsiTheme="minorHAnsi" w:cstheme="minorHAnsi"/>
                <w:sz w:val="23"/>
                <w:szCs w:val="23"/>
                <w:lang w:eastAsia="sl-SI"/>
              </w:rPr>
              <w:t>.00 v prostorih</w:t>
            </w:r>
            <w:r w:rsidR="00E13A01" w:rsidRPr="0063009C">
              <w:rPr>
                <w:rFonts w:asciiTheme="minorHAnsi" w:hAnsiTheme="minorHAnsi" w:cstheme="minorHAnsi"/>
                <w:sz w:val="23"/>
                <w:szCs w:val="23"/>
                <w:lang w:eastAsia="sl-SI"/>
              </w:rPr>
              <w:t xml:space="preserve"> </w:t>
            </w:r>
            <w:r w:rsidR="007016A8">
              <w:rPr>
                <w:rFonts w:asciiTheme="minorHAnsi" w:hAnsiTheme="minorHAnsi" w:cstheme="minorHAnsi"/>
                <w:sz w:val="23"/>
                <w:szCs w:val="23"/>
                <w:lang w:eastAsia="sl-SI"/>
              </w:rPr>
              <w:t>RIC Bela krajina</w:t>
            </w:r>
            <w:r w:rsidR="00CA2ED4">
              <w:rPr>
                <w:rFonts w:asciiTheme="minorHAnsi" w:hAnsiTheme="minorHAnsi" w:cstheme="minorHAnsi"/>
                <w:sz w:val="23"/>
                <w:szCs w:val="23"/>
                <w:lang w:eastAsia="sl-SI"/>
              </w:rPr>
              <w:t xml:space="preserve"> (</w:t>
            </w:r>
            <w:r w:rsidR="007016A8">
              <w:rPr>
                <w:rFonts w:asciiTheme="minorHAnsi" w:hAnsiTheme="minorHAnsi" w:cstheme="minorHAnsi"/>
                <w:sz w:val="23"/>
                <w:szCs w:val="23"/>
                <w:lang w:eastAsia="sl-SI"/>
              </w:rPr>
              <w:t>Ulica na Utrdbah 18</w:t>
            </w:r>
            <w:r w:rsidR="00CA2ED4">
              <w:rPr>
                <w:rFonts w:asciiTheme="minorHAnsi" w:hAnsiTheme="minorHAnsi" w:cstheme="minorHAnsi"/>
                <w:sz w:val="23"/>
                <w:szCs w:val="23"/>
                <w:lang w:eastAsia="sl-SI"/>
              </w:rPr>
              <w:t>)</w:t>
            </w:r>
            <w:r w:rsidR="007016A8">
              <w:rPr>
                <w:rFonts w:asciiTheme="minorHAnsi" w:hAnsiTheme="minorHAnsi" w:cstheme="minorHAnsi"/>
                <w:sz w:val="23"/>
                <w:szCs w:val="23"/>
                <w:lang w:eastAsia="sl-SI"/>
              </w:rPr>
              <w:t>.</w:t>
            </w:r>
          </w:p>
          <w:p w14:paraId="4E2ABE1E" w14:textId="77777777" w:rsidR="00314245" w:rsidRPr="0063009C" w:rsidRDefault="00314245" w:rsidP="00F4018A">
            <w:pPr>
              <w:spacing w:after="0"/>
              <w:jc w:val="both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</w:p>
          <w:p w14:paraId="58CC634F" w14:textId="63814B3C" w:rsidR="00314245" w:rsidRPr="0063009C" w:rsidRDefault="00314245" w:rsidP="00F4018A">
            <w:pPr>
              <w:spacing w:after="0"/>
              <w:jc w:val="both"/>
              <w:rPr>
                <w:rFonts w:asciiTheme="minorHAnsi" w:hAnsiTheme="minorHAnsi" w:cstheme="minorHAnsi"/>
                <w:sz w:val="23"/>
                <w:szCs w:val="23"/>
                <w:lang w:eastAsia="sl-SI"/>
              </w:rPr>
            </w:pPr>
            <w:r w:rsidRPr="0063009C">
              <w:rPr>
                <w:rFonts w:asciiTheme="minorHAnsi" w:hAnsiTheme="minorHAnsi" w:cstheme="minorHAnsi"/>
                <w:sz w:val="23"/>
                <w:szCs w:val="23"/>
                <w:lang w:eastAsia="sl-SI"/>
              </w:rPr>
              <w:t xml:space="preserve">Rok za prijave: </w:t>
            </w:r>
            <w:r w:rsidR="00CC5054" w:rsidRPr="0063009C">
              <w:rPr>
                <w:rFonts w:asciiTheme="minorHAnsi" w:hAnsiTheme="minorHAnsi" w:cstheme="minorHAnsi"/>
                <w:b/>
                <w:sz w:val="23"/>
                <w:szCs w:val="23"/>
                <w:lang w:eastAsia="sl-SI"/>
              </w:rPr>
              <w:t>1</w:t>
            </w:r>
            <w:r w:rsidR="004352BB" w:rsidRPr="0063009C">
              <w:rPr>
                <w:rFonts w:asciiTheme="minorHAnsi" w:hAnsiTheme="minorHAnsi" w:cstheme="minorHAnsi"/>
                <w:b/>
                <w:sz w:val="23"/>
                <w:szCs w:val="23"/>
                <w:lang w:eastAsia="sl-SI"/>
              </w:rPr>
              <w:t>9</w:t>
            </w:r>
            <w:r w:rsidRPr="0063009C">
              <w:rPr>
                <w:rFonts w:asciiTheme="minorHAnsi" w:hAnsiTheme="minorHAnsi" w:cstheme="minorHAnsi"/>
                <w:b/>
                <w:sz w:val="23"/>
                <w:szCs w:val="23"/>
                <w:lang w:eastAsia="sl-SI"/>
              </w:rPr>
              <w:t xml:space="preserve">. </w:t>
            </w:r>
            <w:r w:rsidR="004352BB" w:rsidRPr="0063009C">
              <w:rPr>
                <w:rFonts w:asciiTheme="minorHAnsi" w:hAnsiTheme="minorHAnsi" w:cstheme="minorHAnsi"/>
                <w:b/>
                <w:sz w:val="23"/>
                <w:szCs w:val="23"/>
                <w:lang w:eastAsia="sl-SI"/>
              </w:rPr>
              <w:t>septembra</w:t>
            </w:r>
            <w:r w:rsidR="00E13A01" w:rsidRPr="0063009C">
              <w:rPr>
                <w:rFonts w:asciiTheme="minorHAnsi" w:hAnsiTheme="minorHAnsi" w:cstheme="minorHAnsi"/>
                <w:b/>
                <w:sz w:val="23"/>
                <w:szCs w:val="23"/>
                <w:lang w:eastAsia="sl-SI"/>
              </w:rPr>
              <w:t xml:space="preserve"> 2022</w:t>
            </w:r>
            <w:r w:rsidRPr="0063009C">
              <w:rPr>
                <w:rFonts w:asciiTheme="minorHAnsi" w:hAnsiTheme="minorHAnsi" w:cstheme="minorHAnsi"/>
                <w:b/>
                <w:sz w:val="23"/>
                <w:szCs w:val="23"/>
                <w:lang w:eastAsia="sl-SI"/>
              </w:rPr>
              <w:t>.</w:t>
            </w:r>
          </w:p>
          <w:p w14:paraId="340AA272" w14:textId="77777777" w:rsidR="00314245" w:rsidRPr="0063009C" w:rsidRDefault="00314245" w:rsidP="00F4018A">
            <w:pPr>
              <w:spacing w:after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4B16077" w14:textId="77777777" w:rsidR="00CA2ED4" w:rsidRPr="0063009C" w:rsidRDefault="00314245" w:rsidP="00CA2ED4">
            <w:pPr>
              <w:spacing w:after="0"/>
              <w:jc w:val="both"/>
              <w:rPr>
                <w:rFonts w:asciiTheme="minorHAnsi" w:hAnsiTheme="minorHAnsi" w:cstheme="minorHAnsi"/>
                <w:sz w:val="23"/>
                <w:szCs w:val="23"/>
                <w:lang w:eastAsia="sl-SI"/>
              </w:rPr>
            </w:pPr>
            <w:r w:rsidRPr="00022895">
              <w:rPr>
                <w:rFonts w:asciiTheme="minorHAnsi" w:hAnsiTheme="minorHAnsi" w:cstheme="minorHAnsi"/>
                <w:sz w:val="23"/>
                <w:szCs w:val="23"/>
              </w:rPr>
              <w:t>Izdelke prinesete v ocenjevanje</w:t>
            </w:r>
            <w:r w:rsidR="004352BB" w:rsidRPr="00022895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</w:t>
            </w:r>
            <w:r w:rsidR="004352BB" w:rsidRPr="0063009C">
              <w:rPr>
                <w:rFonts w:asciiTheme="minorHAnsi" w:hAnsiTheme="minorHAnsi" w:cstheme="minorHAnsi"/>
                <w:b/>
                <w:sz w:val="23"/>
                <w:szCs w:val="23"/>
                <w:u w:val="single"/>
              </w:rPr>
              <w:t>29</w:t>
            </w:r>
            <w:r w:rsidRPr="0063009C">
              <w:rPr>
                <w:rFonts w:asciiTheme="minorHAnsi" w:hAnsiTheme="minorHAnsi" w:cstheme="minorHAnsi"/>
                <w:b/>
                <w:sz w:val="23"/>
                <w:szCs w:val="23"/>
                <w:u w:val="single"/>
              </w:rPr>
              <w:t xml:space="preserve">. </w:t>
            </w:r>
            <w:r w:rsidR="00E13A01" w:rsidRPr="0063009C">
              <w:rPr>
                <w:rFonts w:asciiTheme="minorHAnsi" w:hAnsiTheme="minorHAnsi" w:cstheme="minorHAnsi"/>
                <w:b/>
                <w:sz w:val="23"/>
                <w:szCs w:val="23"/>
                <w:u w:val="single"/>
              </w:rPr>
              <w:t>septembra 2022</w:t>
            </w:r>
            <w:r w:rsidR="00CB79BD" w:rsidRPr="0063009C">
              <w:rPr>
                <w:rFonts w:asciiTheme="minorHAnsi" w:hAnsiTheme="minorHAnsi" w:cstheme="minorHAnsi"/>
                <w:b/>
                <w:sz w:val="23"/>
                <w:szCs w:val="23"/>
                <w:u w:val="single"/>
              </w:rPr>
              <w:t xml:space="preserve"> med 9.00 in 11</w:t>
            </w:r>
            <w:r w:rsidRPr="0063009C">
              <w:rPr>
                <w:rFonts w:asciiTheme="minorHAnsi" w:hAnsiTheme="minorHAnsi" w:cstheme="minorHAnsi"/>
                <w:b/>
                <w:sz w:val="23"/>
                <w:szCs w:val="23"/>
                <w:u w:val="single"/>
              </w:rPr>
              <w:t>.00</w:t>
            </w:r>
            <w:r w:rsidRPr="0063009C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</w:t>
            </w:r>
            <w:r w:rsidRPr="00022895">
              <w:rPr>
                <w:rFonts w:asciiTheme="minorHAnsi" w:hAnsiTheme="minorHAnsi" w:cstheme="minorHAnsi"/>
                <w:bCs/>
                <w:sz w:val="23"/>
                <w:szCs w:val="23"/>
              </w:rPr>
              <w:t>v prostore</w:t>
            </w:r>
            <w:r w:rsidR="00E13A01" w:rsidRPr="0063009C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</w:t>
            </w:r>
            <w:r w:rsidR="00CA2ED4">
              <w:rPr>
                <w:rFonts w:asciiTheme="minorHAnsi" w:hAnsiTheme="minorHAnsi" w:cstheme="minorHAnsi"/>
                <w:sz w:val="23"/>
                <w:szCs w:val="23"/>
                <w:lang w:eastAsia="sl-SI"/>
              </w:rPr>
              <w:t>RIC Bela krajina (Ulica na Utrdbah 18).</w:t>
            </w:r>
          </w:p>
          <w:p w14:paraId="7724D9A8" w14:textId="13CE71DA" w:rsidR="00314245" w:rsidRPr="0063009C" w:rsidRDefault="00314245" w:rsidP="00F4018A">
            <w:pPr>
              <w:spacing w:after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4245" w:rsidRPr="0063009C" w14:paraId="74150ECB" w14:textId="77777777" w:rsidTr="00CC5054">
        <w:tc>
          <w:tcPr>
            <w:tcW w:w="5000" w:type="pct"/>
          </w:tcPr>
          <w:p w14:paraId="49F66745" w14:textId="77777777" w:rsidR="00314245" w:rsidRPr="0063009C" w:rsidRDefault="00314245" w:rsidP="00F4018A">
            <w:pPr>
              <w:spacing w:after="0"/>
              <w:jc w:val="both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eastAsia="sl-SI"/>
              </w:rPr>
            </w:pPr>
          </w:p>
          <w:p w14:paraId="7BCBDAA5" w14:textId="77777777" w:rsidR="00CA2ED4" w:rsidRPr="0063009C" w:rsidRDefault="00314245" w:rsidP="00CA2ED4">
            <w:pPr>
              <w:spacing w:after="0"/>
              <w:jc w:val="both"/>
              <w:rPr>
                <w:rFonts w:asciiTheme="minorHAnsi" w:hAnsiTheme="minorHAnsi" w:cstheme="minorHAnsi"/>
                <w:sz w:val="23"/>
                <w:szCs w:val="23"/>
                <w:lang w:eastAsia="sl-SI"/>
              </w:rPr>
            </w:pPr>
            <w:r w:rsidRPr="0063009C">
              <w:rPr>
                <w:rFonts w:asciiTheme="minorHAnsi" w:hAnsiTheme="minorHAnsi" w:cstheme="minorHAnsi"/>
                <w:b/>
                <w:sz w:val="23"/>
                <w:szCs w:val="23"/>
                <w:lang w:eastAsia="sl-SI"/>
              </w:rPr>
              <w:t>Ocenjevanje pridelkov in živilskih izdelkov</w:t>
            </w:r>
            <w:r w:rsidRPr="0063009C">
              <w:rPr>
                <w:rFonts w:asciiTheme="minorHAnsi" w:hAnsiTheme="minorHAnsi" w:cstheme="minorHAnsi"/>
                <w:sz w:val="23"/>
                <w:szCs w:val="23"/>
                <w:lang w:eastAsia="sl-SI"/>
              </w:rPr>
              <w:t xml:space="preserve"> bo potekalo </w:t>
            </w:r>
            <w:r w:rsidR="00CC5054" w:rsidRPr="0063009C">
              <w:rPr>
                <w:rFonts w:asciiTheme="minorHAnsi" w:hAnsiTheme="minorHAnsi" w:cstheme="minorHAnsi"/>
                <w:b/>
                <w:sz w:val="23"/>
                <w:szCs w:val="23"/>
                <w:lang w:eastAsia="sl-SI"/>
              </w:rPr>
              <w:t>2</w:t>
            </w:r>
            <w:r w:rsidR="004352BB" w:rsidRPr="0063009C">
              <w:rPr>
                <w:rFonts w:asciiTheme="minorHAnsi" w:hAnsiTheme="minorHAnsi" w:cstheme="minorHAnsi"/>
                <w:b/>
                <w:sz w:val="23"/>
                <w:szCs w:val="23"/>
                <w:lang w:eastAsia="sl-SI"/>
              </w:rPr>
              <w:t>0</w:t>
            </w:r>
            <w:r w:rsidRPr="0063009C">
              <w:rPr>
                <w:rFonts w:asciiTheme="minorHAnsi" w:hAnsiTheme="minorHAnsi" w:cstheme="minorHAnsi"/>
                <w:b/>
                <w:sz w:val="23"/>
                <w:szCs w:val="23"/>
                <w:lang w:eastAsia="sl-SI"/>
              </w:rPr>
              <w:t xml:space="preserve">. </w:t>
            </w:r>
            <w:r w:rsidR="004352BB" w:rsidRPr="0063009C">
              <w:rPr>
                <w:rFonts w:asciiTheme="minorHAnsi" w:hAnsiTheme="minorHAnsi" w:cstheme="minorHAnsi"/>
                <w:b/>
                <w:sz w:val="23"/>
                <w:szCs w:val="23"/>
                <w:lang w:eastAsia="sl-SI"/>
              </w:rPr>
              <w:t>oktobra</w:t>
            </w:r>
            <w:r w:rsidR="00E13A01" w:rsidRPr="0063009C">
              <w:rPr>
                <w:rFonts w:asciiTheme="minorHAnsi" w:hAnsiTheme="minorHAnsi" w:cstheme="minorHAnsi"/>
                <w:b/>
                <w:sz w:val="23"/>
                <w:szCs w:val="23"/>
                <w:lang w:eastAsia="sl-SI"/>
              </w:rPr>
              <w:t xml:space="preserve"> 2022</w:t>
            </w:r>
            <w:r w:rsidRPr="0063009C">
              <w:rPr>
                <w:rFonts w:asciiTheme="minorHAnsi" w:hAnsiTheme="minorHAnsi" w:cstheme="minorHAnsi"/>
                <w:b/>
                <w:sz w:val="23"/>
                <w:szCs w:val="23"/>
                <w:lang w:eastAsia="sl-SI"/>
              </w:rPr>
              <w:t xml:space="preserve"> </w:t>
            </w:r>
            <w:r w:rsidR="00CA29C2" w:rsidRPr="0063009C">
              <w:rPr>
                <w:rFonts w:asciiTheme="minorHAnsi" w:hAnsiTheme="minorHAnsi" w:cstheme="minorHAnsi"/>
                <w:sz w:val="23"/>
                <w:szCs w:val="23"/>
                <w:lang w:eastAsia="sl-SI"/>
              </w:rPr>
              <w:t>med 12.00 in 15</w:t>
            </w:r>
            <w:r w:rsidRPr="0063009C">
              <w:rPr>
                <w:rFonts w:asciiTheme="minorHAnsi" w:hAnsiTheme="minorHAnsi" w:cstheme="minorHAnsi"/>
                <w:sz w:val="23"/>
                <w:szCs w:val="23"/>
                <w:lang w:eastAsia="sl-SI"/>
              </w:rPr>
              <w:t xml:space="preserve">.00 v prostorih </w:t>
            </w:r>
            <w:r w:rsidR="00CA2ED4">
              <w:rPr>
                <w:rFonts w:asciiTheme="minorHAnsi" w:hAnsiTheme="minorHAnsi" w:cstheme="minorHAnsi"/>
                <w:sz w:val="23"/>
                <w:szCs w:val="23"/>
                <w:lang w:eastAsia="sl-SI"/>
              </w:rPr>
              <w:t>RIC Bela krajina (Ulica na Utrdbah 18).</w:t>
            </w:r>
          </w:p>
          <w:p w14:paraId="3A2C7A38" w14:textId="77777777" w:rsidR="00314245" w:rsidRPr="0063009C" w:rsidRDefault="00314245" w:rsidP="00F4018A">
            <w:pPr>
              <w:spacing w:after="0"/>
              <w:jc w:val="both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</w:p>
          <w:p w14:paraId="575992F4" w14:textId="4AA6360C" w:rsidR="00314245" w:rsidRPr="0063009C" w:rsidRDefault="00314245" w:rsidP="00F4018A">
            <w:pPr>
              <w:spacing w:after="0"/>
              <w:jc w:val="both"/>
              <w:rPr>
                <w:rFonts w:asciiTheme="minorHAnsi" w:hAnsiTheme="minorHAnsi" w:cstheme="minorHAnsi"/>
                <w:sz w:val="23"/>
                <w:szCs w:val="23"/>
                <w:lang w:eastAsia="sl-SI"/>
              </w:rPr>
            </w:pPr>
            <w:r w:rsidRPr="0063009C">
              <w:rPr>
                <w:rFonts w:asciiTheme="minorHAnsi" w:hAnsiTheme="minorHAnsi" w:cstheme="minorHAnsi"/>
                <w:sz w:val="23"/>
                <w:szCs w:val="23"/>
                <w:lang w:eastAsia="sl-SI"/>
              </w:rPr>
              <w:t xml:space="preserve">Rok za prijave: </w:t>
            </w:r>
            <w:r w:rsidR="004352BB" w:rsidRPr="0063009C">
              <w:rPr>
                <w:rFonts w:asciiTheme="minorHAnsi" w:hAnsiTheme="minorHAnsi" w:cstheme="minorHAnsi"/>
                <w:b/>
                <w:sz w:val="23"/>
                <w:szCs w:val="23"/>
                <w:lang w:eastAsia="sl-SI"/>
              </w:rPr>
              <w:t>10</w:t>
            </w:r>
            <w:r w:rsidRPr="0063009C">
              <w:rPr>
                <w:rFonts w:asciiTheme="minorHAnsi" w:hAnsiTheme="minorHAnsi" w:cstheme="minorHAnsi"/>
                <w:b/>
                <w:sz w:val="23"/>
                <w:szCs w:val="23"/>
                <w:lang w:eastAsia="sl-SI"/>
              </w:rPr>
              <w:t xml:space="preserve">. </w:t>
            </w:r>
            <w:r w:rsidR="004352BB" w:rsidRPr="0063009C">
              <w:rPr>
                <w:rFonts w:asciiTheme="minorHAnsi" w:hAnsiTheme="minorHAnsi" w:cstheme="minorHAnsi"/>
                <w:b/>
                <w:sz w:val="23"/>
                <w:szCs w:val="23"/>
                <w:lang w:eastAsia="sl-SI"/>
              </w:rPr>
              <w:t>oktober</w:t>
            </w:r>
            <w:r w:rsidR="00E13A01" w:rsidRPr="0063009C">
              <w:rPr>
                <w:rFonts w:asciiTheme="minorHAnsi" w:hAnsiTheme="minorHAnsi" w:cstheme="minorHAnsi"/>
                <w:b/>
                <w:sz w:val="23"/>
                <w:szCs w:val="23"/>
                <w:lang w:eastAsia="sl-SI"/>
              </w:rPr>
              <w:t xml:space="preserve"> 2022</w:t>
            </w:r>
            <w:r w:rsidRPr="0063009C">
              <w:rPr>
                <w:rFonts w:asciiTheme="minorHAnsi" w:hAnsiTheme="minorHAnsi" w:cstheme="minorHAnsi"/>
                <w:b/>
                <w:sz w:val="23"/>
                <w:szCs w:val="23"/>
                <w:lang w:eastAsia="sl-SI"/>
              </w:rPr>
              <w:t>.</w:t>
            </w:r>
          </w:p>
          <w:p w14:paraId="226787F7" w14:textId="77777777" w:rsidR="00314245" w:rsidRPr="0063009C" w:rsidRDefault="00314245" w:rsidP="00F4018A">
            <w:pPr>
              <w:spacing w:after="0"/>
              <w:jc w:val="both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</w:p>
          <w:p w14:paraId="25D81F1E" w14:textId="77777777" w:rsidR="0071274D" w:rsidRPr="0063009C" w:rsidRDefault="00314245" w:rsidP="0071274D">
            <w:pPr>
              <w:spacing w:after="0"/>
              <w:jc w:val="both"/>
              <w:rPr>
                <w:rFonts w:asciiTheme="minorHAnsi" w:hAnsiTheme="minorHAnsi" w:cstheme="minorHAnsi"/>
                <w:sz w:val="23"/>
                <w:szCs w:val="23"/>
                <w:lang w:eastAsia="sl-SI"/>
              </w:rPr>
            </w:pPr>
            <w:r w:rsidRPr="00022895">
              <w:rPr>
                <w:rFonts w:asciiTheme="minorHAnsi" w:hAnsiTheme="minorHAnsi" w:cstheme="minorHAnsi"/>
                <w:sz w:val="23"/>
                <w:szCs w:val="23"/>
              </w:rPr>
              <w:t xml:space="preserve">Izdelke prinesete v ocenjevanje </w:t>
            </w:r>
            <w:r w:rsidR="00CC5054" w:rsidRPr="0063009C">
              <w:rPr>
                <w:rFonts w:asciiTheme="minorHAnsi" w:hAnsiTheme="minorHAnsi" w:cstheme="minorHAnsi"/>
                <w:b/>
                <w:sz w:val="23"/>
                <w:szCs w:val="23"/>
                <w:u w:val="single"/>
              </w:rPr>
              <w:t>2</w:t>
            </w:r>
            <w:r w:rsidR="004352BB" w:rsidRPr="0063009C">
              <w:rPr>
                <w:rFonts w:asciiTheme="minorHAnsi" w:hAnsiTheme="minorHAnsi" w:cstheme="minorHAnsi"/>
                <w:b/>
                <w:sz w:val="23"/>
                <w:szCs w:val="23"/>
                <w:u w:val="single"/>
              </w:rPr>
              <w:t>0</w:t>
            </w:r>
            <w:r w:rsidRPr="0063009C">
              <w:rPr>
                <w:rFonts w:asciiTheme="minorHAnsi" w:hAnsiTheme="minorHAnsi" w:cstheme="minorHAnsi"/>
                <w:b/>
                <w:sz w:val="23"/>
                <w:szCs w:val="23"/>
                <w:u w:val="single"/>
              </w:rPr>
              <w:t xml:space="preserve">. </w:t>
            </w:r>
            <w:r w:rsidR="004352BB" w:rsidRPr="0063009C">
              <w:rPr>
                <w:rFonts w:asciiTheme="minorHAnsi" w:hAnsiTheme="minorHAnsi" w:cstheme="minorHAnsi"/>
                <w:b/>
                <w:sz w:val="23"/>
                <w:szCs w:val="23"/>
                <w:u w:val="single"/>
              </w:rPr>
              <w:t>oktobra</w:t>
            </w:r>
            <w:r w:rsidR="00E13A01" w:rsidRPr="0063009C">
              <w:rPr>
                <w:rFonts w:asciiTheme="minorHAnsi" w:hAnsiTheme="minorHAnsi" w:cstheme="minorHAnsi"/>
                <w:b/>
                <w:sz w:val="23"/>
                <w:szCs w:val="23"/>
                <w:u w:val="single"/>
              </w:rPr>
              <w:t xml:space="preserve"> 2022</w:t>
            </w:r>
            <w:r w:rsidR="00CA29C2" w:rsidRPr="0063009C">
              <w:rPr>
                <w:rFonts w:asciiTheme="minorHAnsi" w:hAnsiTheme="minorHAnsi" w:cstheme="minorHAnsi"/>
                <w:b/>
                <w:sz w:val="23"/>
                <w:szCs w:val="23"/>
                <w:u w:val="single"/>
              </w:rPr>
              <w:t xml:space="preserve"> med 9.00 in 11</w:t>
            </w:r>
            <w:r w:rsidRPr="0063009C">
              <w:rPr>
                <w:rFonts w:asciiTheme="minorHAnsi" w:hAnsiTheme="minorHAnsi" w:cstheme="minorHAnsi"/>
                <w:b/>
                <w:sz w:val="23"/>
                <w:szCs w:val="23"/>
                <w:u w:val="single"/>
              </w:rPr>
              <w:t>.00</w:t>
            </w:r>
            <w:r w:rsidRPr="0063009C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</w:t>
            </w:r>
            <w:r w:rsidR="00CC5054" w:rsidRPr="00022895">
              <w:rPr>
                <w:rFonts w:asciiTheme="minorHAnsi" w:hAnsiTheme="minorHAnsi" w:cstheme="minorHAnsi"/>
                <w:bCs/>
                <w:sz w:val="23"/>
                <w:szCs w:val="23"/>
              </w:rPr>
              <w:t>v prostore</w:t>
            </w:r>
            <w:r w:rsidR="00CC5054" w:rsidRPr="0063009C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</w:t>
            </w:r>
            <w:r w:rsidR="0071274D">
              <w:rPr>
                <w:rFonts w:asciiTheme="minorHAnsi" w:hAnsiTheme="minorHAnsi" w:cstheme="minorHAnsi"/>
                <w:sz w:val="23"/>
                <w:szCs w:val="23"/>
                <w:lang w:eastAsia="sl-SI"/>
              </w:rPr>
              <w:t>RIC Bela krajina (Ulica na Utrdbah 18).</w:t>
            </w:r>
          </w:p>
          <w:p w14:paraId="08565C06" w14:textId="77777777" w:rsidR="00314245" w:rsidRPr="0063009C" w:rsidRDefault="00314245" w:rsidP="00F4018A">
            <w:pPr>
              <w:spacing w:after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4245" w:rsidRPr="0063009C" w14:paraId="17B6966B" w14:textId="77777777" w:rsidTr="00CC5054">
        <w:tc>
          <w:tcPr>
            <w:tcW w:w="5000" w:type="pct"/>
          </w:tcPr>
          <w:p w14:paraId="66E57FEC" w14:textId="77777777" w:rsidR="00314245" w:rsidRPr="0063009C" w:rsidRDefault="00314245" w:rsidP="00F4018A">
            <w:pPr>
              <w:spacing w:after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D697C72" w14:textId="0204AA72" w:rsidR="00314245" w:rsidRPr="0063009C" w:rsidRDefault="00314245" w:rsidP="00F4018A">
            <w:pPr>
              <w:spacing w:after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3009C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Ocenjevanje jedi in pijač postreženih na gostinski način </w:t>
            </w:r>
            <w:r w:rsidRPr="0063009C">
              <w:rPr>
                <w:rFonts w:asciiTheme="minorHAnsi" w:hAnsiTheme="minorHAnsi" w:cstheme="minorHAnsi"/>
                <w:sz w:val="23"/>
                <w:szCs w:val="23"/>
              </w:rPr>
              <w:t>bo potekalo</w:t>
            </w:r>
            <w:r w:rsidR="004352BB" w:rsidRPr="0063009C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17</w:t>
            </w:r>
            <w:r w:rsidRPr="0063009C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. </w:t>
            </w:r>
            <w:r w:rsidR="004352BB" w:rsidRPr="0063009C">
              <w:rPr>
                <w:rFonts w:asciiTheme="minorHAnsi" w:hAnsiTheme="minorHAnsi" w:cstheme="minorHAnsi"/>
                <w:b/>
                <w:sz w:val="23"/>
                <w:szCs w:val="23"/>
              </w:rPr>
              <w:t>januarja 2023</w:t>
            </w:r>
            <w:r w:rsidRPr="0063009C">
              <w:rPr>
                <w:rFonts w:asciiTheme="minorHAnsi" w:hAnsiTheme="minorHAnsi" w:cstheme="minorHAnsi"/>
                <w:b/>
                <w:sz w:val="23"/>
                <w:szCs w:val="23"/>
              </w:rPr>
              <w:t>.</w:t>
            </w:r>
          </w:p>
          <w:p w14:paraId="22D7D09F" w14:textId="77777777" w:rsidR="00314245" w:rsidRPr="0063009C" w:rsidRDefault="00314245" w:rsidP="00F4018A">
            <w:pPr>
              <w:spacing w:after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C6B27DF" w14:textId="7A1CBA9D" w:rsidR="00314245" w:rsidRPr="0063009C" w:rsidRDefault="00314245" w:rsidP="00F4018A">
            <w:pPr>
              <w:spacing w:after="0"/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63009C">
              <w:rPr>
                <w:rFonts w:asciiTheme="minorHAnsi" w:hAnsiTheme="minorHAnsi" w:cstheme="minorHAnsi"/>
                <w:sz w:val="23"/>
                <w:szCs w:val="23"/>
              </w:rPr>
              <w:t xml:space="preserve">Rok za prijave: </w:t>
            </w:r>
            <w:r w:rsidR="004352BB" w:rsidRPr="0063009C">
              <w:rPr>
                <w:rFonts w:asciiTheme="minorHAnsi" w:hAnsiTheme="minorHAnsi" w:cstheme="minorHAnsi"/>
                <w:b/>
                <w:sz w:val="23"/>
                <w:szCs w:val="23"/>
              </w:rPr>
              <w:t>9</w:t>
            </w:r>
            <w:r w:rsidRPr="0063009C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. </w:t>
            </w:r>
            <w:r w:rsidR="004352BB" w:rsidRPr="0063009C">
              <w:rPr>
                <w:rFonts w:asciiTheme="minorHAnsi" w:hAnsiTheme="minorHAnsi" w:cstheme="minorHAnsi"/>
                <w:b/>
                <w:sz w:val="23"/>
                <w:szCs w:val="23"/>
              </w:rPr>
              <w:t>januar 2023</w:t>
            </w:r>
            <w:r w:rsidRPr="0063009C">
              <w:rPr>
                <w:rFonts w:asciiTheme="minorHAnsi" w:hAnsiTheme="minorHAnsi" w:cstheme="minorHAnsi"/>
                <w:b/>
                <w:sz w:val="23"/>
                <w:szCs w:val="23"/>
              </w:rPr>
              <w:t>.</w:t>
            </w:r>
          </w:p>
          <w:p w14:paraId="45E5741F" w14:textId="77777777" w:rsidR="00314245" w:rsidRPr="0063009C" w:rsidRDefault="00314245" w:rsidP="00F4018A">
            <w:pPr>
              <w:spacing w:after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EA4A880" w14:textId="77777777" w:rsidR="00314245" w:rsidRPr="0063009C" w:rsidRDefault="00314245" w:rsidP="00F4018A">
            <w:pPr>
              <w:spacing w:after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3009C">
              <w:rPr>
                <w:rFonts w:asciiTheme="minorHAnsi" w:hAnsiTheme="minorHAnsi" w:cstheme="minorHAnsi"/>
                <w:sz w:val="23"/>
                <w:szCs w:val="23"/>
              </w:rPr>
              <w:t xml:space="preserve">Koordinator ocenjevanja vam bo </w:t>
            </w:r>
            <w:r w:rsidRPr="0063009C">
              <w:rPr>
                <w:rFonts w:asciiTheme="minorHAnsi" w:hAnsiTheme="minorHAnsi" w:cstheme="minorHAnsi"/>
                <w:b/>
                <w:sz w:val="23"/>
                <w:szCs w:val="23"/>
              </w:rPr>
              <w:t>javil uro</w:t>
            </w:r>
            <w:r w:rsidRPr="0063009C">
              <w:rPr>
                <w:rFonts w:asciiTheme="minorHAnsi" w:hAnsiTheme="minorHAnsi" w:cstheme="minorHAnsi"/>
                <w:sz w:val="23"/>
                <w:szCs w:val="23"/>
              </w:rPr>
              <w:t xml:space="preserve"> - kdaj vas bo obiskala Strokovna komisija za ocenjevanje in ocenila jedi oz. pijače.</w:t>
            </w:r>
          </w:p>
          <w:p w14:paraId="5DE0E4CE" w14:textId="77777777" w:rsidR="00314245" w:rsidRPr="0063009C" w:rsidRDefault="00314245" w:rsidP="00F4018A">
            <w:pPr>
              <w:spacing w:after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2B549B5" w14:textId="77777777" w:rsidR="00314245" w:rsidRPr="0063009C" w:rsidRDefault="00314245" w:rsidP="00314245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0FD97F7F" w14:textId="119ED968" w:rsidR="00314245" w:rsidRPr="0063009C" w:rsidRDefault="00314245" w:rsidP="00CA2ED4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  <w:r w:rsidRPr="0063009C">
        <w:rPr>
          <w:rFonts w:asciiTheme="minorHAnsi" w:hAnsiTheme="minorHAnsi" w:cstheme="minorHAnsi"/>
          <w:sz w:val="23"/>
          <w:szCs w:val="23"/>
        </w:rPr>
        <w:t>Obrazce za prijavo na r</w:t>
      </w:r>
      <w:r w:rsidR="00AF2EBF" w:rsidRPr="0063009C">
        <w:rPr>
          <w:rFonts w:asciiTheme="minorHAnsi" w:hAnsiTheme="minorHAnsi" w:cstheme="minorHAnsi"/>
          <w:sz w:val="23"/>
          <w:szCs w:val="23"/>
        </w:rPr>
        <w:t>azpis najdete na spletni strani RIC</w:t>
      </w:r>
      <w:r w:rsidR="00E13A01" w:rsidRPr="0063009C">
        <w:rPr>
          <w:rFonts w:asciiTheme="minorHAnsi" w:hAnsiTheme="minorHAnsi" w:cstheme="minorHAnsi"/>
          <w:sz w:val="23"/>
          <w:szCs w:val="23"/>
        </w:rPr>
        <w:t xml:space="preserve"> B</w:t>
      </w:r>
      <w:r w:rsidR="00AF2EBF" w:rsidRPr="0063009C">
        <w:rPr>
          <w:rFonts w:asciiTheme="minorHAnsi" w:hAnsiTheme="minorHAnsi" w:cstheme="minorHAnsi"/>
          <w:sz w:val="23"/>
          <w:szCs w:val="23"/>
        </w:rPr>
        <w:t>ela krajina</w:t>
      </w:r>
      <w:r w:rsidR="00E13A01" w:rsidRPr="0063009C">
        <w:rPr>
          <w:rFonts w:asciiTheme="minorHAnsi" w:hAnsiTheme="minorHAnsi" w:cstheme="minorHAnsi"/>
          <w:sz w:val="23"/>
          <w:szCs w:val="23"/>
        </w:rPr>
        <w:t xml:space="preserve">:  </w:t>
      </w:r>
      <w:r w:rsidR="00CA2ED4" w:rsidRPr="00CA2ED4">
        <w:rPr>
          <w:rFonts w:asciiTheme="minorHAnsi" w:hAnsiTheme="minorHAnsi" w:cstheme="minorHAnsi"/>
          <w:sz w:val="23"/>
          <w:szCs w:val="23"/>
          <w:u w:val="single"/>
        </w:rPr>
        <w:t>https://ric-belakrajina.si/</w:t>
      </w:r>
      <w:r w:rsidR="00E13A01" w:rsidRPr="0063009C">
        <w:rPr>
          <w:rFonts w:asciiTheme="minorHAnsi" w:hAnsiTheme="minorHAnsi" w:cstheme="minorHAnsi"/>
          <w:sz w:val="23"/>
          <w:szCs w:val="23"/>
        </w:rPr>
        <w:t xml:space="preserve"> .</w:t>
      </w:r>
      <w:r w:rsidRPr="0063009C">
        <w:rPr>
          <w:rFonts w:asciiTheme="minorHAnsi" w:hAnsiTheme="minorHAnsi" w:cstheme="minorHAnsi"/>
          <w:sz w:val="23"/>
          <w:szCs w:val="23"/>
        </w:rPr>
        <w:t xml:space="preserve"> Za podrobne informacije pa se lahko obrnete na</w:t>
      </w:r>
      <w:r w:rsidR="00CA2ED4">
        <w:rPr>
          <w:rFonts w:asciiTheme="minorHAnsi" w:hAnsiTheme="minorHAnsi" w:cstheme="minorHAnsi"/>
          <w:sz w:val="23"/>
          <w:szCs w:val="23"/>
        </w:rPr>
        <w:t xml:space="preserve"> Sama </w:t>
      </w:r>
      <w:proofErr w:type="spellStart"/>
      <w:r w:rsidR="00CA2ED4">
        <w:rPr>
          <w:rFonts w:asciiTheme="minorHAnsi" w:hAnsiTheme="minorHAnsi" w:cstheme="minorHAnsi"/>
          <w:sz w:val="23"/>
          <w:szCs w:val="23"/>
        </w:rPr>
        <w:t>Flajnika</w:t>
      </w:r>
      <w:proofErr w:type="spellEnd"/>
      <w:r w:rsidR="00CA2ED4">
        <w:rPr>
          <w:rFonts w:asciiTheme="minorHAnsi" w:hAnsiTheme="minorHAnsi" w:cstheme="minorHAnsi"/>
          <w:sz w:val="23"/>
          <w:szCs w:val="23"/>
        </w:rPr>
        <w:t xml:space="preserve">, </w:t>
      </w:r>
      <w:r w:rsidRPr="0063009C">
        <w:rPr>
          <w:rFonts w:asciiTheme="minorHAnsi" w:hAnsiTheme="minorHAnsi" w:cstheme="minorHAnsi"/>
          <w:sz w:val="23"/>
          <w:szCs w:val="23"/>
        </w:rPr>
        <w:t>ki je na voljo na telefonski številki</w:t>
      </w:r>
      <w:r w:rsidR="00CA2ED4">
        <w:rPr>
          <w:rFonts w:asciiTheme="minorHAnsi" w:hAnsiTheme="minorHAnsi" w:cstheme="minorHAnsi"/>
          <w:sz w:val="23"/>
          <w:szCs w:val="23"/>
        </w:rPr>
        <w:t xml:space="preserve"> </w:t>
      </w:r>
      <w:r w:rsidR="006025EF">
        <w:rPr>
          <w:rFonts w:asciiTheme="minorHAnsi" w:hAnsiTheme="minorHAnsi" w:cstheme="minorHAnsi"/>
          <w:sz w:val="23"/>
          <w:szCs w:val="23"/>
        </w:rPr>
        <w:t xml:space="preserve">                   </w:t>
      </w:r>
      <w:r w:rsidR="00CA2ED4">
        <w:rPr>
          <w:rFonts w:asciiTheme="minorHAnsi" w:hAnsiTheme="minorHAnsi" w:cstheme="minorHAnsi"/>
          <w:sz w:val="23"/>
          <w:szCs w:val="23"/>
        </w:rPr>
        <w:t xml:space="preserve">031 325 409 </w:t>
      </w:r>
      <w:r w:rsidR="00CC5054" w:rsidRPr="0063009C">
        <w:rPr>
          <w:rFonts w:asciiTheme="minorHAnsi" w:hAnsiTheme="minorHAnsi" w:cstheme="minorHAnsi"/>
          <w:sz w:val="23"/>
          <w:szCs w:val="23"/>
        </w:rPr>
        <w:t>in prek elekt</w:t>
      </w:r>
      <w:r w:rsidR="00E13A01" w:rsidRPr="0063009C">
        <w:rPr>
          <w:rFonts w:asciiTheme="minorHAnsi" w:hAnsiTheme="minorHAnsi" w:cstheme="minorHAnsi"/>
          <w:sz w:val="23"/>
          <w:szCs w:val="23"/>
        </w:rPr>
        <w:t xml:space="preserve">ronske pošte: </w:t>
      </w:r>
      <w:r w:rsidR="00CA2ED4">
        <w:rPr>
          <w:rFonts w:asciiTheme="minorHAnsi" w:hAnsiTheme="minorHAnsi" w:cstheme="minorHAnsi"/>
          <w:sz w:val="23"/>
          <w:szCs w:val="23"/>
        </w:rPr>
        <w:t>samo.flajnik@ric-belakrajina.si</w:t>
      </w:r>
      <w:r w:rsidR="00890105" w:rsidRPr="0063009C">
        <w:rPr>
          <w:rFonts w:asciiTheme="minorHAnsi" w:hAnsiTheme="minorHAnsi" w:cstheme="minorHAnsi"/>
          <w:sz w:val="23"/>
          <w:szCs w:val="23"/>
        </w:rPr>
        <w:t>.</w:t>
      </w:r>
    </w:p>
    <w:p w14:paraId="25FCDD57" w14:textId="77777777" w:rsidR="00314245" w:rsidRPr="0063009C" w:rsidRDefault="00314245" w:rsidP="00314245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70C420E7" w14:textId="48C00B31" w:rsidR="00314245" w:rsidRPr="0063009C" w:rsidRDefault="00314245" w:rsidP="00314245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  <w:r w:rsidRPr="0063009C">
        <w:rPr>
          <w:rFonts w:asciiTheme="minorHAnsi" w:hAnsiTheme="minorHAnsi" w:cstheme="minorHAnsi"/>
          <w:sz w:val="23"/>
          <w:szCs w:val="23"/>
        </w:rPr>
        <w:t xml:space="preserve">Veselimo se sodelovanja in se zavedamo, da lahko le z vašo pomočjo dosežemo višjo kakovost </w:t>
      </w:r>
      <w:r w:rsidR="00D92A05" w:rsidRPr="0063009C">
        <w:rPr>
          <w:rFonts w:asciiTheme="minorHAnsi" w:hAnsiTheme="minorHAnsi" w:cstheme="minorHAnsi"/>
          <w:sz w:val="23"/>
          <w:szCs w:val="23"/>
        </w:rPr>
        <w:t xml:space="preserve">in prepoznavnost </w:t>
      </w:r>
      <w:r w:rsidRPr="0063009C">
        <w:rPr>
          <w:rFonts w:asciiTheme="minorHAnsi" w:hAnsiTheme="minorHAnsi" w:cstheme="minorHAnsi"/>
          <w:sz w:val="23"/>
          <w:szCs w:val="23"/>
        </w:rPr>
        <w:t>ponudbe</w:t>
      </w:r>
      <w:r w:rsidR="00D92A05" w:rsidRPr="0063009C">
        <w:rPr>
          <w:rFonts w:asciiTheme="minorHAnsi" w:hAnsiTheme="minorHAnsi" w:cstheme="minorHAnsi"/>
          <w:sz w:val="23"/>
          <w:szCs w:val="23"/>
        </w:rPr>
        <w:t xml:space="preserve"> z lokalno dodano vrednostjo certificirane</w:t>
      </w:r>
      <w:r w:rsidRPr="0063009C">
        <w:rPr>
          <w:rFonts w:asciiTheme="minorHAnsi" w:hAnsiTheme="minorHAnsi" w:cstheme="minorHAnsi"/>
          <w:sz w:val="23"/>
          <w:szCs w:val="23"/>
        </w:rPr>
        <w:t xml:space="preserve"> s KBZ </w:t>
      </w:r>
      <w:r w:rsidR="00AF2EBF" w:rsidRPr="0063009C">
        <w:rPr>
          <w:rFonts w:asciiTheme="minorHAnsi" w:hAnsiTheme="minorHAnsi" w:cstheme="minorHAnsi"/>
          <w:sz w:val="23"/>
          <w:szCs w:val="23"/>
        </w:rPr>
        <w:t>Belokranjsko</w:t>
      </w:r>
      <w:r w:rsidRPr="0063009C">
        <w:rPr>
          <w:rFonts w:asciiTheme="minorHAnsi" w:hAnsiTheme="minorHAnsi" w:cstheme="minorHAnsi"/>
          <w:sz w:val="23"/>
          <w:szCs w:val="23"/>
        </w:rPr>
        <w:t>.</w:t>
      </w:r>
    </w:p>
    <w:p w14:paraId="2F2F3701" w14:textId="77777777" w:rsidR="00314245" w:rsidRPr="0063009C" w:rsidRDefault="00314245" w:rsidP="00314245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254E76D7" w14:textId="147A474F" w:rsidR="0063009C" w:rsidRDefault="00314245" w:rsidP="00314245">
      <w:pPr>
        <w:spacing w:after="0"/>
        <w:rPr>
          <w:rFonts w:asciiTheme="minorHAnsi" w:hAnsiTheme="minorHAnsi" w:cstheme="minorHAnsi"/>
          <w:sz w:val="23"/>
          <w:szCs w:val="23"/>
        </w:rPr>
      </w:pPr>
      <w:r w:rsidRPr="0063009C">
        <w:rPr>
          <w:rFonts w:asciiTheme="minorHAnsi" w:hAnsiTheme="minorHAnsi" w:cstheme="minorHAnsi"/>
          <w:sz w:val="23"/>
          <w:szCs w:val="23"/>
        </w:rPr>
        <w:tab/>
      </w:r>
      <w:r w:rsidRPr="0063009C">
        <w:rPr>
          <w:rFonts w:asciiTheme="minorHAnsi" w:hAnsiTheme="minorHAnsi" w:cstheme="minorHAnsi"/>
          <w:sz w:val="23"/>
          <w:szCs w:val="23"/>
        </w:rPr>
        <w:tab/>
      </w:r>
      <w:r w:rsidRPr="0063009C">
        <w:rPr>
          <w:rFonts w:asciiTheme="minorHAnsi" w:hAnsiTheme="minorHAnsi" w:cstheme="minorHAnsi"/>
          <w:sz w:val="23"/>
          <w:szCs w:val="23"/>
        </w:rPr>
        <w:tab/>
      </w:r>
      <w:r w:rsidRPr="0063009C">
        <w:rPr>
          <w:rFonts w:asciiTheme="minorHAnsi" w:hAnsiTheme="minorHAnsi" w:cstheme="minorHAnsi"/>
          <w:sz w:val="23"/>
          <w:szCs w:val="23"/>
        </w:rPr>
        <w:tab/>
      </w:r>
      <w:r w:rsidRPr="0063009C">
        <w:rPr>
          <w:rFonts w:asciiTheme="minorHAnsi" w:hAnsiTheme="minorHAnsi" w:cstheme="minorHAnsi"/>
          <w:sz w:val="23"/>
          <w:szCs w:val="23"/>
        </w:rPr>
        <w:tab/>
      </w:r>
    </w:p>
    <w:p w14:paraId="415DE938" w14:textId="5E09894D" w:rsidR="00314245" w:rsidRPr="0063009C" w:rsidRDefault="00CA2ED4" w:rsidP="00314245">
      <w:pPr>
        <w:spacing w:after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Črnomelj, 24. 5. 2022</w:t>
      </w:r>
      <w:r w:rsidR="00314245" w:rsidRPr="0063009C">
        <w:rPr>
          <w:rFonts w:asciiTheme="minorHAnsi" w:hAnsiTheme="minorHAnsi" w:cstheme="minorHAnsi"/>
          <w:sz w:val="23"/>
          <w:szCs w:val="23"/>
        </w:rPr>
        <w:tab/>
      </w:r>
      <w:r w:rsidR="00314245" w:rsidRPr="0063009C">
        <w:rPr>
          <w:rFonts w:asciiTheme="minorHAnsi" w:hAnsiTheme="minorHAnsi" w:cstheme="minorHAnsi"/>
          <w:sz w:val="23"/>
          <w:szCs w:val="23"/>
        </w:rPr>
        <w:tab/>
      </w:r>
    </w:p>
    <w:p w14:paraId="038040EA" w14:textId="7E9F5E93" w:rsidR="00D92A05" w:rsidRPr="0063009C" w:rsidRDefault="00E13A01" w:rsidP="00D92A05">
      <w:pPr>
        <w:spacing w:after="0"/>
        <w:ind w:left="5040" w:firstLine="720"/>
        <w:rPr>
          <w:rFonts w:asciiTheme="minorHAnsi" w:hAnsiTheme="minorHAnsi" w:cstheme="minorHAnsi"/>
          <w:sz w:val="23"/>
          <w:szCs w:val="23"/>
        </w:rPr>
      </w:pPr>
      <w:r w:rsidRPr="0063009C">
        <w:rPr>
          <w:rFonts w:asciiTheme="minorHAnsi" w:hAnsiTheme="minorHAnsi" w:cstheme="minorHAnsi"/>
          <w:sz w:val="23"/>
          <w:szCs w:val="23"/>
        </w:rPr>
        <w:t>_____________________</w:t>
      </w:r>
      <w:r w:rsidR="00314245" w:rsidRPr="0063009C">
        <w:rPr>
          <w:rFonts w:asciiTheme="minorHAnsi" w:hAnsiTheme="minorHAnsi" w:cstheme="minorHAnsi"/>
          <w:sz w:val="23"/>
          <w:szCs w:val="23"/>
        </w:rPr>
        <w:t xml:space="preserve">, </w:t>
      </w:r>
    </w:p>
    <w:p w14:paraId="4E1D4B9F" w14:textId="6A630C2E" w:rsidR="00CA2ED4" w:rsidRDefault="00CA2ED4" w:rsidP="00E13A01">
      <w:pPr>
        <w:spacing w:after="0"/>
        <w:ind w:left="57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Barbara Papež Lavrič</w:t>
      </w:r>
    </w:p>
    <w:p w14:paraId="4AC8EA9A" w14:textId="0F586B69" w:rsidR="00314245" w:rsidRPr="0063009C" w:rsidRDefault="00D92A05" w:rsidP="00E13A01">
      <w:pPr>
        <w:spacing w:after="0"/>
        <w:ind w:left="5760"/>
        <w:rPr>
          <w:rFonts w:asciiTheme="minorHAnsi" w:hAnsiTheme="minorHAnsi" w:cstheme="minorHAnsi"/>
          <w:sz w:val="23"/>
          <w:szCs w:val="23"/>
        </w:rPr>
      </w:pPr>
      <w:r w:rsidRPr="0063009C">
        <w:rPr>
          <w:rFonts w:asciiTheme="minorHAnsi" w:hAnsiTheme="minorHAnsi" w:cstheme="minorHAnsi"/>
          <w:sz w:val="23"/>
          <w:szCs w:val="23"/>
        </w:rPr>
        <w:t>D</w:t>
      </w:r>
      <w:r w:rsidR="00314245" w:rsidRPr="0063009C">
        <w:rPr>
          <w:rFonts w:asciiTheme="minorHAnsi" w:hAnsiTheme="minorHAnsi" w:cstheme="minorHAnsi"/>
          <w:sz w:val="23"/>
          <w:szCs w:val="23"/>
        </w:rPr>
        <w:t>irektor</w:t>
      </w:r>
      <w:r w:rsidRPr="0063009C">
        <w:rPr>
          <w:rFonts w:asciiTheme="minorHAnsi" w:hAnsiTheme="minorHAnsi" w:cstheme="minorHAnsi"/>
          <w:sz w:val="23"/>
          <w:szCs w:val="23"/>
        </w:rPr>
        <w:t xml:space="preserve">ica </w:t>
      </w:r>
      <w:r w:rsidR="00AF2EBF" w:rsidRPr="0063009C">
        <w:rPr>
          <w:rFonts w:asciiTheme="minorHAnsi" w:hAnsiTheme="minorHAnsi" w:cstheme="minorHAnsi"/>
          <w:sz w:val="23"/>
          <w:szCs w:val="23"/>
        </w:rPr>
        <w:t>RIC Bela krajina</w:t>
      </w:r>
    </w:p>
    <w:p w14:paraId="18DCE6F2" w14:textId="77777777" w:rsidR="006F0935" w:rsidRPr="0063009C" w:rsidRDefault="00F966BD">
      <w:pPr>
        <w:rPr>
          <w:rFonts w:asciiTheme="minorHAnsi" w:hAnsiTheme="minorHAnsi" w:cstheme="minorHAnsi"/>
        </w:rPr>
      </w:pPr>
    </w:p>
    <w:sectPr w:rsidR="006F0935" w:rsidRPr="0063009C" w:rsidSect="00F4018A">
      <w:headerReference w:type="default" r:id="rId7"/>
      <w:footerReference w:type="default" r:id="rId8"/>
      <w:pgSz w:w="11911" w:h="17340"/>
      <w:pgMar w:top="1145" w:right="1049" w:bottom="654" w:left="123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1F225" w14:textId="77777777" w:rsidR="007016A8" w:rsidRDefault="007016A8" w:rsidP="007016A8">
      <w:pPr>
        <w:spacing w:after="0" w:line="240" w:lineRule="auto"/>
      </w:pPr>
      <w:r>
        <w:separator/>
      </w:r>
    </w:p>
  </w:endnote>
  <w:endnote w:type="continuationSeparator" w:id="0">
    <w:p w14:paraId="0E559845" w14:textId="77777777" w:rsidR="007016A8" w:rsidRDefault="007016A8" w:rsidP="00701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egreya"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5DD6" w14:textId="2D1DF7A9" w:rsidR="007016A8" w:rsidRPr="007016A8" w:rsidRDefault="007016A8" w:rsidP="007016A8">
    <w:pPr>
      <w:tabs>
        <w:tab w:val="center" w:pos="4536"/>
        <w:tab w:val="right" w:pos="9072"/>
      </w:tabs>
      <w:spacing w:after="0" w:line="240" w:lineRule="auto"/>
      <w:jc w:val="center"/>
      <w:rPr>
        <w:rFonts w:ascii="Alegreya" w:eastAsia="Arial" w:hAnsi="Alegreya" w:cs="Arial"/>
        <w:color w:val="808080"/>
        <w:sz w:val="18"/>
        <w:szCs w:val="18"/>
        <w:lang w:val="en" w:eastAsia="sl-SI"/>
      </w:rPr>
    </w:pPr>
    <w:proofErr w:type="spellStart"/>
    <w:r w:rsidRPr="007016A8">
      <w:rPr>
        <w:rFonts w:ascii="Alegreya" w:eastAsia="Arial" w:hAnsi="Alegreya" w:cs="Arial"/>
        <w:color w:val="808080"/>
        <w:sz w:val="18"/>
        <w:szCs w:val="18"/>
        <w:lang w:val="en" w:eastAsia="sl-SI"/>
      </w:rPr>
      <w:t>Naložbo</w:t>
    </w:r>
    <w:proofErr w:type="spellEnd"/>
    <w:r w:rsidRPr="007016A8">
      <w:rPr>
        <w:rFonts w:ascii="Alegreya" w:eastAsia="Arial" w:hAnsi="Alegreya" w:cs="Arial"/>
        <w:color w:val="808080"/>
        <w:sz w:val="18"/>
        <w:szCs w:val="18"/>
        <w:lang w:val="en" w:eastAsia="sl-SI"/>
      </w:rPr>
      <w:t xml:space="preserve"> </w:t>
    </w:r>
    <w:proofErr w:type="spellStart"/>
    <w:r w:rsidRPr="007016A8">
      <w:rPr>
        <w:rFonts w:ascii="Alegreya" w:eastAsia="Arial" w:hAnsi="Alegreya" w:cs="Arial"/>
        <w:color w:val="808080"/>
        <w:sz w:val="18"/>
        <w:szCs w:val="18"/>
        <w:lang w:val="en" w:eastAsia="sl-SI"/>
      </w:rPr>
      <w:t>sofinancirata</w:t>
    </w:r>
    <w:proofErr w:type="spellEnd"/>
    <w:r w:rsidRPr="007016A8">
      <w:rPr>
        <w:rFonts w:ascii="Alegreya" w:eastAsia="Arial" w:hAnsi="Alegreya" w:cs="Arial"/>
        <w:color w:val="808080"/>
        <w:sz w:val="18"/>
        <w:szCs w:val="18"/>
        <w:lang w:val="en" w:eastAsia="sl-SI"/>
      </w:rPr>
      <w:t xml:space="preserve"> </w:t>
    </w:r>
    <w:proofErr w:type="spellStart"/>
    <w:r w:rsidRPr="007016A8">
      <w:rPr>
        <w:rFonts w:ascii="Alegreya" w:eastAsia="Arial" w:hAnsi="Alegreya" w:cs="Arial"/>
        <w:color w:val="808080"/>
        <w:sz w:val="18"/>
        <w:szCs w:val="18"/>
        <w:lang w:val="en" w:eastAsia="sl-SI"/>
      </w:rPr>
      <w:t>Republika</w:t>
    </w:r>
    <w:proofErr w:type="spellEnd"/>
    <w:r w:rsidRPr="007016A8">
      <w:rPr>
        <w:rFonts w:ascii="Alegreya" w:eastAsia="Arial" w:hAnsi="Alegreya" w:cs="Arial"/>
        <w:color w:val="808080"/>
        <w:sz w:val="18"/>
        <w:szCs w:val="18"/>
        <w:lang w:val="en" w:eastAsia="sl-SI"/>
      </w:rPr>
      <w:t xml:space="preserve"> Slovenija in </w:t>
    </w:r>
    <w:proofErr w:type="spellStart"/>
    <w:r w:rsidRPr="007016A8">
      <w:rPr>
        <w:rFonts w:ascii="Alegreya" w:eastAsia="Arial" w:hAnsi="Alegreya" w:cs="Arial"/>
        <w:color w:val="808080"/>
        <w:sz w:val="18"/>
        <w:szCs w:val="18"/>
        <w:lang w:val="en" w:eastAsia="sl-SI"/>
      </w:rPr>
      <w:t>Evropska</w:t>
    </w:r>
    <w:proofErr w:type="spellEnd"/>
    <w:r w:rsidRPr="007016A8">
      <w:rPr>
        <w:rFonts w:ascii="Alegreya" w:eastAsia="Arial" w:hAnsi="Alegreya" w:cs="Arial"/>
        <w:color w:val="808080"/>
        <w:sz w:val="18"/>
        <w:szCs w:val="18"/>
        <w:lang w:val="en" w:eastAsia="sl-SI"/>
      </w:rPr>
      <w:t xml:space="preserve"> </w:t>
    </w:r>
    <w:proofErr w:type="spellStart"/>
    <w:r w:rsidRPr="007016A8">
      <w:rPr>
        <w:rFonts w:ascii="Alegreya" w:eastAsia="Arial" w:hAnsi="Alegreya" w:cs="Arial"/>
        <w:color w:val="808080"/>
        <w:sz w:val="18"/>
        <w:szCs w:val="18"/>
        <w:lang w:val="en" w:eastAsia="sl-SI"/>
      </w:rPr>
      <w:t>Unija</w:t>
    </w:r>
    <w:proofErr w:type="spellEnd"/>
    <w:r w:rsidRPr="007016A8">
      <w:rPr>
        <w:rFonts w:ascii="Alegreya" w:eastAsia="Arial" w:hAnsi="Alegreya" w:cs="Arial"/>
        <w:color w:val="808080"/>
        <w:sz w:val="18"/>
        <w:szCs w:val="18"/>
        <w:lang w:val="en" w:eastAsia="sl-SI"/>
      </w:rPr>
      <w:t xml:space="preserve"> </w:t>
    </w:r>
    <w:proofErr w:type="spellStart"/>
    <w:r w:rsidRPr="007016A8">
      <w:rPr>
        <w:rFonts w:ascii="Alegreya" w:eastAsia="Arial" w:hAnsi="Alegreya" w:cs="Arial"/>
        <w:color w:val="808080"/>
        <w:sz w:val="18"/>
        <w:szCs w:val="18"/>
        <w:lang w:val="en" w:eastAsia="sl-SI"/>
      </w:rPr>
      <w:t>iz</w:t>
    </w:r>
    <w:proofErr w:type="spellEnd"/>
    <w:r w:rsidRPr="007016A8">
      <w:rPr>
        <w:rFonts w:ascii="Alegreya" w:eastAsia="Arial" w:hAnsi="Alegreya" w:cs="Arial"/>
        <w:color w:val="808080"/>
        <w:sz w:val="18"/>
        <w:szCs w:val="18"/>
        <w:lang w:val="en" w:eastAsia="sl-SI"/>
      </w:rPr>
      <w:t xml:space="preserve"> </w:t>
    </w:r>
    <w:proofErr w:type="spellStart"/>
    <w:r w:rsidRPr="007016A8">
      <w:rPr>
        <w:rFonts w:ascii="Alegreya" w:eastAsia="Arial" w:hAnsi="Alegreya" w:cs="Arial"/>
        <w:color w:val="808080"/>
        <w:sz w:val="18"/>
        <w:szCs w:val="18"/>
        <w:lang w:val="en" w:eastAsia="sl-SI"/>
      </w:rPr>
      <w:t>Evropskega</w:t>
    </w:r>
    <w:proofErr w:type="spellEnd"/>
    <w:r w:rsidRPr="007016A8">
      <w:rPr>
        <w:rFonts w:ascii="Alegreya" w:eastAsia="Arial" w:hAnsi="Alegreya" w:cs="Arial"/>
        <w:color w:val="808080"/>
        <w:sz w:val="18"/>
        <w:szCs w:val="18"/>
        <w:lang w:val="en" w:eastAsia="sl-SI"/>
      </w:rPr>
      <w:t xml:space="preserve"> </w:t>
    </w:r>
    <w:proofErr w:type="spellStart"/>
    <w:r w:rsidRPr="007016A8">
      <w:rPr>
        <w:rFonts w:ascii="Alegreya" w:eastAsia="Arial" w:hAnsi="Alegreya" w:cs="Arial"/>
        <w:color w:val="808080"/>
        <w:sz w:val="18"/>
        <w:szCs w:val="18"/>
        <w:lang w:val="en" w:eastAsia="sl-SI"/>
      </w:rPr>
      <w:t>sklada</w:t>
    </w:r>
    <w:proofErr w:type="spellEnd"/>
    <w:r w:rsidRPr="007016A8">
      <w:rPr>
        <w:rFonts w:ascii="Alegreya" w:eastAsia="Arial" w:hAnsi="Alegreya" w:cs="Arial"/>
        <w:color w:val="808080"/>
        <w:sz w:val="18"/>
        <w:szCs w:val="18"/>
        <w:lang w:val="en" w:eastAsia="sl-SI"/>
      </w:rPr>
      <w:t xml:space="preserve"> za </w:t>
    </w:r>
    <w:proofErr w:type="spellStart"/>
    <w:r w:rsidRPr="007016A8">
      <w:rPr>
        <w:rFonts w:ascii="Alegreya" w:eastAsia="Arial" w:hAnsi="Alegreya" w:cs="Arial"/>
        <w:color w:val="808080"/>
        <w:sz w:val="18"/>
        <w:szCs w:val="18"/>
        <w:lang w:val="en" w:eastAsia="sl-SI"/>
      </w:rPr>
      <w:t>regionalni</w:t>
    </w:r>
    <w:proofErr w:type="spellEnd"/>
    <w:r w:rsidRPr="007016A8">
      <w:rPr>
        <w:rFonts w:ascii="Alegreya" w:eastAsia="Arial" w:hAnsi="Alegreya" w:cs="Arial"/>
        <w:color w:val="808080"/>
        <w:sz w:val="18"/>
        <w:szCs w:val="18"/>
        <w:lang w:val="en" w:eastAsia="sl-SI"/>
      </w:rPr>
      <w:t xml:space="preserve"> </w:t>
    </w:r>
    <w:proofErr w:type="spellStart"/>
    <w:r w:rsidRPr="007016A8">
      <w:rPr>
        <w:rFonts w:ascii="Alegreya" w:eastAsia="Arial" w:hAnsi="Alegreya" w:cs="Arial"/>
        <w:color w:val="808080"/>
        <w:sz w:val="18"/>
        <w:szCs w:val="18"/>
        <w:lang w:val="en" w:eastAsia="sl-SI"/>
      </w:rPr>
      <w:t>razvoj</w:t>
    </w:r>
    <w:proofErr w:type="spellEnd"/>
    <w:r w:rsidRPr="007016A8">
      <w:rPr>
        <w:rFonts w:ascii="Alegreya" w:eastAsia="Arial" w:hAnsi="Alegreya" w:cs="Arial"/>
        <w:color w:val="808080"/>
        <w:sz w:val="18"/>
        <w:szCs w:val="18"/>
        <w:lang w:val="en" w:eastAsia="sl-SI"/>
      </w:rPr>
      <w:t xml:space="preserve"> (ESRR).</w:t>
    </w:r>
  </w:p>
  <w:p w14:paraId="2C7E50C4" w14:textId="36BA88C6" w:rsidR="007016A8" w:rsidRDefault="007016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49771" w14:textId="77777777" w:rsidR="007016A8" w:rsidRDefault="007016A8" w:rsidP="007016A8">
      <w:pPr>
        <w:spacing w:after="0" w:line="240" w:lineRule="auto"/>
      </w:pPr>
      <w:r>
        <w:separator/>
      </w:r>
    </w:p>
  </w:footnote>
  <w:footnote w:type="continuationSeparator" w:id="0">
    <w:p w14:paraId="419F8C4A" w14:textId="77777777" w:rsidR="007016A8" w:rsidRDefault="007016A8" w:rsidP="00701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0DAF" w14:textId="73DD9D95" w:rsidR="007016A8" w:rsidRDefault="007016A8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4606E6" wp14:editId="61F84ACC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5944235" cy="822960"/>
          <wp:effectExtent l="0" t="0" r="0" b="0"/>
          <wp:wrapThrough wrapText="bothSides">
            <wp:wrapPolygon edited="0">
              <wp:start x="0" y="0"/>
              <wp:lineTo x="0" y="21000"/>
              <wp:lineTo x="21528" y="21000"/>
              <wp:lineTo x="21528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4DF7"/>
    <w:multiLevelType w:val="hybridMultilevel"/>
    <w:tmpl w:val="7932E47C"/>
    <w:lvl w:ilvl="0" w:tplc="C59EC554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  <w:color w:val="0066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C55B2"/>
    <w:multiLevelType w:val="hybridMultilevel"/>
    <w:tmpl w:val="9A4E4DD4"/>
    <w:lvl w:ilvl="0" w:tplc="57688B8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772B"/>
    <w:multiLevelType w:val="hybridMultilevel"/>
    <w:tmpl w:val="F44486B4"/>
    <w:lvl w:ilvl="0" w:tplc="C59EC554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  <w:color w:val="0066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85A45"/>
    <w:multiLevelType w:val="hybridMultilevel"/>
    <w:tmpl w:val="8454F970"/>
    <w:lvl w:ilvl="0" w:tplc="57688B8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921513">
    <w:abstractNumId w:val="2"/>
  </w:num>
  <w:num w:numId="2" w16cid:durableId="588930740">
    <w:abstractNumId w:val="0"/>
  </w:num>
  <w:num w:numId="3" w16cid:durableId="747775138">
    <w:abstractNumId w:val="3"/>
  </w:num>
  <w:num w:numId="4" w16cid:durableId="336350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245"/>
    <w:rsid w:val="00022895"/>
    <w:rsid w:val="001213DC"/>
    <w:rsid w:val="001519A8"/>
    <w:rsid w:val="0021797F"/>
    <w:rsid w:val="002C701C"/>
    <w:rsid w:val="00314245"/>
    <w:rsid w:val="004352BB"/>
    <w:rsid w:val="004663AA"/>
    <w:rsid w:val="006025EF"/>
    <w:rsid w:val="0061293A"/>
    <w:rsid w:val="0063009C"/>
    <w:rsid w:val="006F170A"/>
    <w:rsid w:val="007016A8"/>
    <w:rsid w:val="0071274D"/>
    <w:rsid w:val="00873270"/>
    <w:rsid w:val="00890105"/>
    <w:rsid w:val="00A66749"/>
    <w:rsid w:val="00AC39AE"/>
    <w:rsid w:val="00AF2EBF"/>
    <w:rsid w:val="00CA29C2"/>
    <w:rsid w:val="00CA2ED4"/>
    <w:rsid w:val="00CB79BD"/>
    <w:rsid w:val="00CC5054"/>
    <w:rsid w:val="00CF7E68"/>
    <w:rsid w:val="00D0607E"/>
    <w:rsid w:val="00D92A05"/>
    <w:rsid w:val="00E13A01"/>
    <w:rsid w:val="00EE39E5"/>
    <w:rsid w:val="00F966BD"/>
    <w:rsid w:val="00FB0AE7"/>
    <w:rsid w:val="00FC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60E094"/>
  <w15:chartTrackingRefBased/>
  <w15:docId w15:val="{59CE86CA-55D2-4D87-A60E-91ACAF32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4245"/>
    <w:pPr>
      <w:spacing w:after="200" w:line="276" w:lineRule="auto"/>
    </w:pPr>
    <w:rPr>
      <w:rFonts w:ascii="Georgia" w:eastAsia="Calibri" w:hAnsi="Georgia" w:cs="Times New Roman"/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3142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314245"/>
    <w:pPr>
      <w:ind w:left="720"/>
      <w:contextualSpacing/>
    </w:pPr>
  </w:style>
  <w:style w:type="table" w:styleId="Tabelamrea">
    <w:name w:val="Table Grid"/>
    <w:basedOn w:val="Navadnatabela"/>
    <w:uiPriority w:val="59"/>
    <w:rsid w:val="00314245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">
    <w:name w:val="Grid Table Light"/>
    <w:basedOn w:val="Navadnatabela"/>
    <w:uiPriority w:val="40"/>
    <w:rsid w:val="00314245"/>
    <w:pPr>
      <w:spacing w:after="0" w:line="240" w:lineRule="auto"/>
    </w:pPr>
    <w:rPr>
      <w:lang w:val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21797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1797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1797F"/>
    <w:rPr>
      <w:rFonts w:ascii="Georgia" w:eastAsia="Calibri" w:hAnsi="Georgia" w:cs="Times New Roman"/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1797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1797F"/>
    <w:rPr>
      <w:rFonts w:ascii="Georgia" w:eastAsia="Calibri" w:hAnsi="Georgia" w:cs="Times New Roman"/>
      <w:b/>
      <w:bCs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797F"/>
    <w:rPr>
      <w:rFonts w:ascii="Segoe UI" w:eastAsia="Calibri" w:hAnsi="Segoe UI" w:cs="Segoe UI"/>
      <w:sz w:val="18"/>
      <w:szCs w:val="18"/>
      <w:lang w:val="sl-SI"/>
    </w:rPr>
  </w:style>
  <w:style w:type="paragraph" w:styleId="Glava">
    <w:name w:val="header"/>
    <w:basedOn w:val="Navaden"/>
    <w:link w:val="GlavaZnak"/>
    <w:uiPriority w:val="99"/>
    <w:unhideWhenUsed/>
    <w:rsid w:val="00701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016A8"/>
    <w:rPr>
      <w:rFonts w:ascii="Georgia" w:eastAsia="Calibri" w:hAnsi="Georgia" w:cs="Times New Roman"/>
      <w:sz w:val="24"/>
      <w:lang w:val="sl-SI"/>
    </w:rPr>
  </w:style>
  <w:style w:type="paragraph" w:styleId="Noga">
    <w:name w:val="footer"/>
    <w:basedOn w:val="Navaden"/>
    <w:link w:val="NogaZnak"/>
    <w:uiPriority w:val="99"/>
    <w:unhideWhenUsed/>
    <w:rsid w:val="00701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16A8"/>
    <w:rPr>
      <w:rFonts w:ascii="Georgia" w:eastAsia="Calibri" w:hAnsi="Georgia" w:cs="Times New Roman"/>
      <w:sz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TLŠ</dc:creator>
  <cp:keywords/>
  <dc:description/>
  <cp:lastModifiedBy>Samo</cp:lastModifiedBy>
  <cp:revision>7</cp:revision>
  <cp:lastPrinted>2022-05-20T09:16:00Z</cp:lastPrinted>
  <dcterms:created xsi:type="dcterms:W3CDTF">2022-05-17T08:11:00Z</dcterms:created>
  <dcterms:modified xsi:type="dcterms:W3CDTF">2022-05-23T11:40:00Z</dcterms:modified>
</cp:coreProperties>
</file>